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F" w:rsidRDefault="00484F8F" w:rsidP="00484F8F">
      <w:pPr>
        <w:jc w:val="center"/>
        <w:rPr>
          <w:rFonts w:eastAsia="隶书"/>
          <w:b/>
          <w:bCs/>
          <w:noProof/>
          <w:sz w:val="24"/>
        </w:rPr>
      </w:pPr>
    </w:p>
    <w:p w:rsidR="00484F8F" w:rsidRDefault="00484F8F" w:rsidP="00484F8F">
      <w:pPr>
        <w:jc w:val="center"/>
        <w:rPr>
          <w:rFonts w:eastAsia="隶书"/>
          <w:b/>
          <w:bCs/>
          <w:noProof/>
          <w:sz w:val="24"/>
        </w:rPr>
      </w:pPr>
    </w:p>
    <w:p w:rsidR="00484F8F" w:rsidRDefault="00484F8F" w:rsidP="00484F8F">
      <w:pPr>
        <w:jc w:val="center"/>
        <w:rPr>
          <w:rFonts w:eastAsia="隶书"/>
          <w:b/>
          <w:bCs/>
          <w:noProof/>
          <w:sz w:val="44"/>
        </w:rPr>
      </w:pPr>
    </w:p>
    <w:p w:rsidR="00484F8F" w:rsidRDefault="00484F8F" w:rsidP="00484F8F">
      <w:pPr>
        <w:rPr>
          <w:rFonts w:ascii="方正仿宋简体" w:eastAsia="方正仿宋简体"/>
          <w:noProof/>
        </w:rPr>
      </w:pPr>
    </w:p>
    <w:p w:rsidR="001B3B08" w:rsidRDefault="001B3B08" w:rsidP="001B3B08">
      <w:pPr>
        <w:ind w:rightChars="10" w:right="21"/>
        <w:jc w:val="center"/>
        <w:rPr>
          <w:rFonts w:ascii="方正大标宋简体" w:eastAsia="方正大标宋简体"/>
          <w:b/>
          <w:bCs/>
          <w:noProof/>
          <w:color w:val="FF0000"/>
          <w:spacing w:val="12"/>
          <w:sz w:val="44"/>
          <w:szCs w:val="84"/>
        </w:rPr>
      </w:pPr>
      <w:r>
        <w:rPr>
          <w:rFonts w:ascii="方正大标宋简体" w:eastAsia="方正大标宋简体" w:hint="eastAsia"/>
          <w:noProof/>
          <w:color w:val="FF0000"/>
          <w:spacing w:val="12"/>
          <w:w w:val="80"/>
          <w:sz w:val="84"/>
          <w:szCs w:val="84"/>
        </w:rPr>
        <w:t>中国施工企业管理协会文件</w:t>
      </w:r>
    </w:p>
    <w:p w:rsidR="00DA40E1" w:rsidRDefault="00DA40E1" w:rsidP="001B3B08">
      <w:pPr>
        <w:spacing w:line="560" w:lineRule="exact"/>
        <w:jc w:val="center"/>
        <w:rPr>
          <w:rFonts w:asciiTheme="minorEastAsia" w:hAnsiTheme="minorEastAsia"/>
          <w:sz w:val="32"/>
          <w:szCs w:val="32"/>
        </w:rPr>
      </w:pPr>
    </w:p>
    <w:p w:rsidR="000525FF" w:rsidRPr="000525FF" w:rsidRDefault="000525FF" w:rsidP="000525FF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0525FF">
        <w:rPr>
          <w:rFonts w:ascii="Times New Roman" w:eastAsia="仿宋_GB2312" w:hAnsi="Times New Roman" w:cs="Times New Roman"/>
          <w:sz w:val="32"/>
          <w:szCs w:val="24"/>
        </w:rPr>
        <w:t>中施企</w:t>
      </w:r>
      <w:r w:rsidRPr="000525FF">
        <w:rPr>
          <w:rFonts w:ascii="Times New Roman" w:eastAsia="仿宋_GB2312" w:hAnsi="Times New Roman" w:cs="Times New Roman" w:hint="eastAsia"/>
          <w:sz w:val="32"/>
          <w:szCs w:val="24"/>
        </w:rPr>
        <w:t>协信息</w:t>
      </w:r>
      <w:r w:rsidRPr="000525FF">
        <w:rPr>
          <w:rFonts w:ascii="Times New Roman" w:eastAsia="仿宋_GB2312" w:hAnsi="Times New Roman" w:cs="Times New Roman"/>
          <w:sz w:val="32"/>
          <w:szCs w:val="24"/>
        </w:rPr>
        <w:t>字〔</w:t>
      </w:r>
      <w:r w:rsidRPr="000525FF">
        <w:rPr>
          <w:rFonts w:ascii="Times New Roman" w:eastAsia="仿宋_GB2312" w:hAnsi="Times New Roman" w:cs="Times New Roman"/>
          <w:sz w:val="32"/>
          <w:szCs w:val="24"/>
        </w:rPr>
        <w:t>20</w:t>
      </w:r>
      <w:r w:rsidRPr="000525FF">
        <w:rPr>
          <w:rFonts w:ascii="Times New Roman" w:eastAsia="仿宋_GB2312" w:hAnsi="Times New Roman" w:cs="Times New Roman" w:hint="eastAsia"/>
          <w:sz w:val="32"/>
          <w:szCs w:val="24"/>
        </w:rPr>
        <w:t>15</w:t>
      </w:r>
      <w:r w:rsidRPr="000525FF">
        <w:rPr>
          <w:rFonts w:ascii="Times New Roman" w:eastAsia="仿宋_GB2312" w:hAnsi="Times New Roman" w:cs="Times New Roman"/>
          <w:sz w:val="32"/>
          <w:szCs w:val="24"/>
        </w:rPr>
        <w:t>〕</w:t>
      </w:r>
      <w:r w:rsidR="00803F64">
        <w:rPr>
          <w:rFonts w:ascii="Times New Roman" w:eastAsia="仿宋_GB2312" w:hAnsi="Times New Roman" w:cs="Times New Roman" w:hint="eastAsia"/>
          <w:sz w:val="32"/>
          <w:szCs w:val="24"/>
        </w:rPr>
        <w:t>0</w:t>
      </w:r>
      <w:r w:rsidR="000412D5"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 w:rsidRPr="000525FF">
        <w:rPr>
          <w:rFonts w:ascii="Times New Roman" w:eastAsia="仿宋_GB2312" w:hAnsi="Times New Roman" w:cs="Times New Roman"/>
          <w:sz w:val="32"/>
          <w:szCs w:val="24"/>
        </w:rPr>
        <w:t>号</w:t>
      </w:r>
    </w:p>
    <w:p w:rsidR="000525FF" w:rsidRPr="000525FF" w:rsidRDefault="00010C79" w:rsidP="000525FF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pict>
          <v:line id="Line 24" o:spid="_x0000_s1042" style="position:absolute;left:0;text-align:left;z-index:251660288" from="0,7.95pt" to="425.2pt,7.95pt" strokecolor="red" strokeweight="1.5pt"/>
        </w:pict>
      </w:r>
    </w:p>
    <w:p w:rsidR="00D14416" w:rsidRPr="004C0553" w:rsidRDefault="00D14416" w:rsidP="00D14416">
      <w:pPr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C0553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关于召开“第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十一</w:t>
      </w:r>
      <w:r w:rsidRPr="004C0553">
        <w:rPr>
          <w:rFonts w:ascii="方正小标宋简体" w:eastAsia="方正小标宋简体" w:hAnsi="宋体" w:cs="宋体" w:hint="eastAsia"/>
          <w:kern w:val="0"/>
          <w:sz w:val="44"/>
          <w:szCs w:val="44"/>
        </w:rPr>
        <w:t>届全国工程建设行业</w:t>
      </w:r>
    </w:p>
    <w:p w:rsidR="00D14416" w:rsidRDefault="00D14416" w:rsidP="00D14416">
      <w:pPr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C0553">
        <w:rPr>
          <w:rFonts w:ascii="方正小标宋简体" w:eastAsia="方正小标宋简体" w:hAnsi="宋体" w:cs="宋体" w:hint="eastAsia"/>
          <w:kern w:val="0"/>
          <w:sz w:val="44"/>
          <w:szCs w:val="44"/>
        </w:rPr>
        <w:t>信息化高峰论坛暨信息化成果展示</w:t>
      </w:r>
    </w:p>
    <w:p w:rsidR="00D14416" w:rsidRDefault="00D14416" w:rsidP="00D14416">
      <w:pPr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C0553">
        <w:rPr>
          <w:rFonts w:ascii="方正小标宋简体" w:eastAsia="方正小标宋简体" w:hAnsi="宋体" w:cs="宋体" w:hint="eastAsia"/>
          <w:kern w:val="0"/>
          <w:sz w:val="44"/>
          <w:szCs w:val="44"/>
        </w:rPr>
        <w:t>交流会”的通知</w:t>
      </w:r>
    </w:p>
    <w:p w:rsidR="00D14416" w:rsidRDefault="00D14416" w:rsidP="00D14416">
      <w:pPr>
        <w:widowControl/>
        <w:spacing w:line="360" w:lineRule="auto"/>
        <w:jc w:val="left"/>
        <w:rPr>
          <w:rFonts w:ascii="黑体" w:eastAsia="黑体" w:hAnsi="宋体" w:cs="宋体"/>
          <w:b/>
          <w:bCs/>
          <w:color w:val="1A0C01"/>
          <w:kern w:val="0"/>
          <w:sz w:val="32"/>
          <w:szCs w:val="32"/>
        </w:rPr>
      </w:pPr>
    </w:p>
    <w:p w:rsidR="00D14416" w:rsidRPr="00DC5CD7" w:rsidRDefault="00D14416" w:rsidP="00D14416">
      <w:pPr>
        <w:widowControl/>
        <w:spacing w:line="360" w:lineRule="auto"/>
        <w:jc w:val="left"/>
        <w:rPr>
          <w:rFonts w:ascii="黑体" w:eastAsia="黑体" w:hAnsi="ˎ̥" w:cs="宋体" w:hint="eastAsia"/>
          <w:color w:val="1A0C01"/>
          <w:kern w:val="0"/>
          <w:sz w:val="32"/>
          <w:szCs w:val="32"/>
        </w:rPr>
      </w:pPr>
      <w:r w:rsidRPr="00DC5CD7">
        <w:rPr>
          <w:rFonts w:ascii="黑体" w:eastAsia="黑体" w:hAnsi="宋体" w:cs="宋体" w:hint="eastAsia"/>
          <w:bCs/>
          <w:color w:val="1A0C01"/>
          <w:kern w:val="0"/>
          <w:sz w:val="32"/>
          <w:szCs w:val="32"/>
        </w:rPr>
        <w:t>各会员企业及有关单位：</w:t>
      </w:r>
    </w:p>
    <w:p w:rsidR="00971C25" w:rsidRDefault="00D14416" w:rsidP="00971C25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当前，</w:t>
      </w:r>
      <w:r w:rsidR="00971C25">
        <w:rPr>
          <w:rFonts w:ascii="仿宋_GB2312" w:eastAsia="仿宋_GB2312" w:hint="eastAsia"/>
          <w:spacing w:val="4"/>
          <w:sz w:val="32"/>
          <w:szCs w:val="32"/>
        </w:rPr>
        <w:t>我国</w:t>
      </w:r>
      <w:r>
        <w:rPr>
          <w:rFonts w:ascii="仿宋_GB2312" w:eastAsia="仿宋_GB2312" w:hint="eastAsia"/>
          <w:spacing w:val="4"/>
          <w:sz w:val="32"/>
          <w:szCs w:val="32"/>
        </w:rPr>
        <w:t>宏观经济步入新常态，工程建设行业转型升级进入攻坚期，面对投资增速放缓，要素价格攀升，市场竞争更激烈的巨大压力，信息化成为施工企业提升管控能力，降低成本消耗，有效防范风险的有效手段和重要选择。新一代互联网信息技术加速与传统行业融合，</w:t>
      </w:r>
      <w:r w:rsidRPr="002A4DC5">
        <w:rPr>
          <w:rFonts w:ascii="仿宋_GB2312" w:eastAsia="仿宋_GB2312" w:hint="eastAsia"/>
          <w:spacing w:val="4"/>
          <w:sz w:val="32"/>
          <w:szCs w:val="32"/>
        </w:rPr>
        <w:t>“互联网+”</w:t>
      </w:r>
      <w:r>
        <w:rPr>
          <w:rFonts w:ascii="仿宋_GB2312" w:eastAsia="仿宋_GB2312" w:hint="eastAsia"/>
          <w:spacing w:val="4"/>
          <w:sz w:val="32"/>
          <w:szCs w:val="32"/>
        </w:rPr>
        <w:t>正</w:t>
      </w:r>
      <w:r w:rsidRPr="002A4DC5">
        <w:rPr>
          <w:rFonts w:ascii="仿宋_GB2312" w:eastAsia="仿宋_GB2312" w:hint="eastAsia"/>
          <w:spacing w:val="4"/>
          <w:sz w:val="32"/>
          <w:szCs w:val="32"/>
        </w:rPr>
        <w:t>深刻地改变着传统的</w:t>
      </w:r>
      <w:r>
        <w:rPr>
          <w:rFonts w:ascii="仿宋_GB2312" w:eastAsia="仿宋_GB2312" w:hint="eastAsia"/>
          <w:spacing w:val="4"/>
          <w:sz w:val="32"/>
          <w:szCs w:val="32"/>
        </w:rPr>
        <w:t>施工</w:t>
      </w:r>
      <w:r w:rsidRPr="002A4DC5">
        <w:rPr>
          <w:rFonts w:ascii="仿宋_GB2312" w:eastAsia="仿宋_GB2312" w:hint="eastAsia"/>
          <w:spacing w:val="4"/>
          <w:sz w:val="32"/>
          <w:szCs w:val="32"/>
        </w:rPr>
        <w:t>方式和</w:t>
      </w:r>
      <w:r>
        <w:rPr>
          <w:rFonts w:ascii="仿宋_GB2312" w:eastAsia="仿宋_GB2312" w:hint="eastAsia"/>
          <w:spacing w:val="4"/>
          <w:sz w:val="32"/>
          <w:szCs w:val="32"/>
        </w:rPr>
        <w:t>商业</w:t>
      </w:r>
      <w:r w:rsidRPr="002A4DC5">
        <w:rPr>
          <w:rFonts w:ascii="仿宋_GB2312" w:eastAsia="仿宋_GB2312" w:hint="eastAsia"/>
          <w:spacing w:val="4"/>
          <w:sz w:val="32"/>
          <w:szCs w:val="32"/>
        </w:rPr>
        <w:t>模式</w:t>
      </w:r>
      <w:r>
        <w:rPr>
          <w:rFonts w:ascii="仿宋_GB2312" w:eastAsia="仿宋_GB2312" w:hint="eastAsia"/>
          <w:spacing w:val="4"/>
          <w:sz w:val="32"/>
          <w:szCs w:val="32"/>
        </w:rPr>
        <w:t>，为行业持续</w:t>
      </w:r>
      <w:r w:rsidRPr="002A4DC5">
        <w:rPr>
          <w:rFonts w:ascii="仿宋_GB2312" w:eastAsia="仿宋_GB2312" w:hint="eastAsia"/>
          <w:spacing w:val="4"/>
          <w:sz w:val="32"/>
          <w:szCs w:val="32"/>
        </w:rPr>
        <w:t>创新发展</w:t>
      </w:r>
      <w:r>
        <w:rPr>
          <w:rFonts w:ascii="仿宋_GB2312" w:eastAsia="仿宋_GB2312" w:hint="eastAsia"/>
          <w:spacing w:val="4"/>
          <w:sz w:val="32"/>
          <w:szCs w:val="32"/>
        </w:rPr>
        <w:t>注入新的强大动力。随着全面深化改革向纵深推进，市场在资源配置中起决定性作用显著增强，信息化在企业经营管理中的地位和作用愈加凸显，成为企业综合管理实力的和核心</w:t>
      </w:r>
      <w:r>
        <w:rPr>
          <w:rFonts w:ascii="仿宋_GB2312" w:eastAsia="仿宋_GB2312" w:hint="eastAsia"/>
          <w:spacing w:val="4"/>
          <w:sz w:val="32"/>
          <w:szCs w:val="32"/>
        </w:rPr>
        <w:lastRenderedPageBreak/>
        <w:t>竞争优势的重要体现，</w:t>
      </w:r>
      <w:r w:rsidR="00480ED7">
        <w:rPr>
          <w:rFonts w:ascii="仿宋_GB2312" w:eastAsia="仿宋_GB2312" w:hint="eastAsia"/>
          <w:sz w:val="32"/>
          <w:szCs w:val="32"/>
        </w:rPr>
        <w:t>越来越多的企业</w:t>
      </w:r>
      <w:r>
        <w:rPr>
          <w:rFonts w:ascii="仿宋_GB2312" w:eastAsia="仿宋_GB2312" w:hint="eastAsia"/>
          <w:sz w:val="32"/>
          <w:szCs w:val="32"/>
        </w:rPr>
        <w:t>高度重视信息化，将</w:t>
      </w:r>
      <w:r w:rsidRPr="00762F30">
        <w:rPr>
          <w:rFonts w:ascii="仿宋_GB2312" w:eastAsia="仿宋_GB2312" w:hint="eastAsia"/>
          <w:sz w:val="32"/>
          <w:szCs w:val="32"/>
        </w:rPr>
        <w:t>信息化纳入企业战略高度</w:t>
      </w:r>
      <w:r>
        <w:rPr>
          <w:rFonts w:ascii="仿宋_GB2312" w:eastAsia="仿宋_GB2312" w:hint="eastAsia"/>
          <w:sz w:val="32"/>
          <w:szCs w:val="32"/>
        </w:rPr>
        <w:t>来</w:t>
      </w:r>
      <w:r w:rsidRPr="00762F30">
        <w:rPr>
          <w:rFonts w:ascii="仿宋_GB2312" w:eastAsia="仿宋_GB2312" w:hint="eastAsia"/>
          <w:sz w:val="32"/>
          <w:szCs w:val="32"/>
        </w:rPr>
        <w:t>思考</w:t>
      </w:r>
      <w:r>
        <w:rPr>
          <w:rFonts w:ascii="仿宋_GB2312" w:eastAsia="仿宋_GB2312" w:hint="eastAsia"/>
          <w:sz w:val="32"/>
          <w:szCs w:val="32"/>
        </w:rPr>
        <w:t>与</w:t>
      </w:r>
      <w:r w:rsidRPr="00762F30">
        <w:rPr>
          <w:rFonts w:ascii="仿宋_GB2312" w:eastAsia="仿宋_GB2312" w:hint="eastAsia"/>
          <w:sz w:val="32"/>
          <w:szCs w:val="32"/>
        </w:rPr>
        <w:t>实践。</w:t>
      </w:r>
      <w:r>
        <w:rPr>
          <w:rFonts w:ascii="仿宋_GB2312" w:eastAsia="仿宋_GB2312" w:hint="eastAsia"/>
          <w:sz w:val="32"/>
          <w:szCs w:val="32"/>
        </w:rPr>
        <w:t>面对新形势、新变化，如何在新的起点上，</w:t>
      </w:r>
      <w:r>
        <w:rPr>
          <w:rFonts w:ascii="仿宋_GB2312" w:eastAsia="仿宋_GB2312" w:hint="eastAsia"/>
          <w:spacing w:val="4"/>
          <w:sz w:val="32"/>
          <w:szCs w:val="32"/>
        </w:rPr>
        <w:t>总结经验，坚定信心，把握机遇，迎接挑战，持续创新，不断深化对工程建设行业信息化规律的认识，继续推进行业信息化深入发展，成为业界上下高度关注的问题。</w:t>
      </w:r>
      <w:r w:rsidR="00971C25">
        <w:rPr>
          <w:rFonts w:ascii="仿宋_GB2312" w:eastAsia="仿宋_GB2312" w:hint="eastAsia"/>
          <w:spacing w:val="4"/>
          <w:sz w:val="32"/>
          <w:szCs w:val="32"/>
        </w:rPr>
        <w:t>为此，</w:t>
      </w:r>
      <w:r w:rsidR="00971C25" w:rsidRPr="00C078A0">
        <w:rPr>
          <w:rFonts w:ascii="仿宋_GB2312" w:eastAsia="仿宋_GB2312" w:hint="eastAsia"/>
          <w:sz w:val="32"/>
          <w:szCs w:val="32"/>
        </w:rPr>
        <w:t>我会决定“第</w:t>
      </w:r>
      <w:r w:rsidR="00971C25">
        <w:rPr>
          <w:rFonts w:ascii="仿宋_GB2312" w:eastAsia="仿宋_GB2312" w:hint="eastAsia"/>
          <w:sz w:val="32"/>
          <w:szCs w:val="32"/>
        </w:rPr>
        <w:t>十一届全国工程建设行业信息化高峰论坛暨信息化成果展示交流会”，以“</w:t>
      </w:r>
      <w:r w:rsidR="00971C25">
        <w:rPr>
          <w:rFonts w:ascii="仿宋_GB2312" w:eastAsia="仿宋_GB2312" w:hint="eastAsia"/>
          <w:b/>
          <w:sz w:val="32"/>
          <w:szCs w:val="32"/>
        </w:rPr>
        <w:t>信息化的力量</w:t>
      </w:r>
      <w:r w:rsidR="00971C25">
        <w:rPr>
          <w:rFonts w:ascii="仿宋_GB2312" w:eastAsia="仿宋_GB2312" w:hint="eastAsia"/>
          <w:sz w:val="32"/>
          <w:szCs w:val="32"/>
        </w:rPr>
        <w:t>”为主题，</w:t>
      </w:r>
      <w:r w:rsidR="00971C25" w:rsidRPr="00C078A0">
        <w:rPr>
          <w:rFonts w:ascii="仿宋_GB2312" w:eastAsia="仿宋_GB2312" w:hint="eastAsia"/>
          <w:sz w:val="32"/>
          <w:szCs w:val="32"/>
        </w:rPr>
        <w:t>于201</w:t>
      </w:r>
      <w:r w:rsidR="00971C25">
        <w:rPr>
          <w:rFonts w:ascii="仿宋_GB2312" w:eastAsia="仿宋_GB2312" w:hint="eastAsia"/>
          <w:sz w:val="32"/>
          <w:szCs w:val="32"/>
        </w:rPr>
        <w:t>5</w:t>
      </w:r>
      <w:r w:rsidR="00971C25" w:rsidRPr="00C078A0">
        <w:rPr>
          <w:rFonts w:ascii="仿宋_GB2312" w:eastAsia="仿宋_GB2312" w:hint="eastAsia"/>
          <w:sz w:val="32"/>
          <w:szCs w:val="32"/>
        </w:rPr>
        <w:t>年11月</w:t>
      </w:r>
      <w:r w:rsidR="00971C25">
        <w:rPr>
          <w:rFonts w:ascii="仿宋_GB2312" w:eastAsia="仿宋_GB2312" w:hint="eastAsia"/>
          <w:sz w:val="32"/>
          <w:szCs w:val="32"/>
        </w:rPr>
        <w:t>19</w:t>
      </w:r>
      <w:r w:rsidR="00971C25" w:rsidRPr="00C078A0">
        <w:rPr>
          <w:rFonts w:ascii="仿宋_GB2312" w:eastAsia="仿宋_GB2312" w:hint="eastAsia"/>
          <w:sz w:val="32"/>
          <w:szCs w:val="32"/>
        </w:rPr>
        <w:t>日-</w:t>
      </w:r>
      <w:r w:rsidR="00971C25">
        <w:rPr>
          <w:rFonts w:ascii="仿宋_GB2312" w:eastAsia="仿宋_GB2312" w:hint="eastAsia"/>
          <w:sz w:val="32"/>
          <w:szCs w:val="32"/>
        </w:rPr>
        <w:t>20</w:t>
      </w:r>
      <w:r w:rsidR="00971C25" w:rsidRPr="00C078A0">
        <w:rPr>
          <w:rFonts w:ascii="仿宋_GB2312" w:eastAsia="仿宋_GB2312" w:hint="eastAsia"/>
          <w:sz w:val="32"/>
          <w:szCs w:val="32"/>
        </w:rPr>
        <w:t>日在</w:t>
      </w:r>
      <w:r w:rsidR="00971C25">
        <w:rPr>
          <w:rFonts w:ascii="仿宋_GB2312" w:eastAsia="仿宋_GB2312" w:hint="eastAsia"/>
          <w:b/>
          <w:sz w:val="32"/>
          <w:szCs w:val="32"/>
        </w:rPr>
        <w:t>武汉</w:t>
      </w:r>
      <w:r w:rsidR="00971C25" w:rsidRPr="00C078A0">
        <w:rPr>
          <w:rFonts w:ascii="仿宋_GB2312" w:eastAsia="仿宋_GB2312" w:hint="eastAsia"/>
          <w:sz w:val="32"/>
          <w:szCs w:val="32"/>
        </w:rPr>
        <w:t>举办</w:t>
      </w:r>
      <w:r w:rsidR="00971C25">
        <w:rPr>
          <w:rFonts w:ascii="仿宋_GB2312" w:eastAsia="仿宋_GB2312" w:hint="eastAsia"/>
          <w:sz w:val="32"/>
          <w:szCs w:val="32"/>
        </w:rPr>
        <w:t>。</w:t>
      </w:r>
    </w:p>
    <w:p w:rsidR="00971C25" w:rsidRDefault="00971C25" w:rsidP="00971C25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为了适应行业信息化的新形势和新变化，与往届论坛不同，本届论坛重点请</w:t>
      </w:r>
      <w:r w:rsidRPr="00AC7E7F">
        <w:rPr>
          <w:rFonts w:ascii="仿宋_GB2312" w:eastAsia="仿宋_GB2312" w:hint="eastAsia"/>
          <w:b/>
          <w:sz w:val="32"/>
          <w:szCs w:val="32"/>
        </w:rPr>
        <w:t>企业家、信息化</w:t>
      </w:r>
      <w:r>
        <w:rPr>
          <w:rFonts w:ascii="仿宋_GB2312" w:eastAsia="仿宋_GB2312" w:hint="eastAsia"/>
          <w:b/>
          <w:sz w:val="32"/>
          <w:szCs w:val="32"/>
        </w:rPr>
        <w:t>负责</w:t>
      </w:r>
      <w:r w:rsidRPr="00AC7E7F">
        <w:rPr>
          <w:rFonts w:ascii="仿宋_GB2312" w:eastAsia="仿宋_GB2312" w:hint="eastAsia"/>
          <w:b/>
          <w:sz w:val="32"/>
          <w:szCs w:val="32"/>
        </w:rPr>
        <w:t>人、专家学者、软件</w:t>
      </w:r>
      <w:r>
        <w:rPr>
          <w:rFonts w:ascii="仿宋_GB2312" w:eastAsia="仿宋_GB2312" w:hint="eastAsia"/>
          <w:b/>
          <w:sz w:val="32"/>
          <w:szCs w:val="32"/>
        </w:rPr>
        <w:t>企业高管</w:t>
      </w:r>
      <w:r w:rsidRPr="00AC7E7F">
        <w:rPr>
          <w:rFonts w:ascii="仿宋_GB2312" w:eastAsia="仿宋_GB2312" w:hint="eastAsia"/>
          <w:b/>
          <w:sz w:val="32"/>
          <w:szCs w:val="32"/>
        </w:rPr>
        <w:t>四方面的代表人物</w:t>
      </w:r>
      <w:r w:rsidRPr="00762F3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集中做主旨发言，并与代表互动交流，从不同层面、更多视角、更广视野来</w:t>
      </w:r>
      <w:r>
        <w:rPr>
          <w:rFonts w:ascii="仿宋_GB2312" w:eastAsia="仿宋_GB2312" w:hint="eastAsia"/>
          <w:sz w:val="32"/>
        </w:rPr>
        <w:t>分享、探讨对信息化的理解与认识，以更好推进行业信息化。会议</w:t>
      </w:r>
      <w:r w:rsidRPr="00C078A0">
        <w:rPr>
          <w:rFonts w:ascii="仿宋_GB2312" w:eastAsia="仿宋_GB2312" w:hint="eastAsia"/>
          <w:sz w:val="32"/>
          <w:szCs w:val="32"/>
        </w:rPr>
        <w:t>具体事宜由《施工企业管理》杂志社承办。</w:t>
      </w:r>
    </w:p>
    <w:p w:rsidR="00D14416" w:rsidRPr="00DC5CD7" w:rsidRDefault="00D14416" w:rsidP="00DC5CD7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DC5CD7">
        <w:rPr>
          <w:rFonts w:ascii="黑体" w:eastAsia="黑体" w:hAnsi="黑体" w:hint="eastAsia"/>
          <w:sz w:val="32"/>
        </w:rPr>
        <w:t>一、论坛主题</w:t>
      </w:r>
    </w:p>
    <w:p w:rsidR="00D14416" w:rsidRDefault="00D14416" w:rsidP="00D1441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DC0E52">
        <w:rPr>
          <w:rFonts w:ascii="仿宋_GB2312" w:eastAsia="仿宋_GB2312" w:hint="eastAsia"/>
          <w:sz w:val="32"/>
        </w:rPr>
        <w:t>信息化的力量</w:t>
      </w:r>
    </w:p>
    <w:p w:rsidR="00D14416" w:rsidRPr="00DC0E52" w:rsidRDefault="00D14416" w:rsidP="00DC5CD7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DC5CD7">
        <w:rPr>
          <w:rFonts w:ascii="黑体" w:eastAsia="黑体" w:hAnsi="黑体" w:hint="eastAsia"/>
          <w:sz w:val="32"/>
        </w:rPr>
        <w:t xml:space="preserve">二、主论坛 </w:t>
      </w:r>
      <w:r w:rsidRPr="00DB7239">
        <w:rPr>
          <w:rFonts w:ascii="仿宋_GB2312" w:eastAsia="仿宋_GB2312" w:hint="eastAsia"/>
          <w:sz w:val="32"/>
        </w:rPr>
        <w:t>（详述见附件）</w:t>
      </w:r>
    </w:p>
    <w:p w:rsidR="00D14416" w:rsidRDefault="00D14416" w:rsidP="00D14416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FA60C1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.工程建设行业信息化发展的新变化与新机遇；</w:t>
      </w:r>
    </w:p>
    <w:p w:rsidR="00D14416" w:rsidRDefault="00D14416" w:rsidP="00D14416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FA60C1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.中施企协信息化工作委员会及专家委员会组成名单；</w:t>
      </w:r>
    </w:p>
    <w:p w:rsidR="00D14416" w:rsidRDefault="00D14416" w:rsidP="00D14416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3.发布“2015年工程建设行业信息化推荐案例”——中建五局、中交四航局、中建三局一公司、北京住总集团；</w:t>
      </w:r>
    </w:p>
    <w:p w:rsidR="00D14416" w:rsidRDefault="00D14416" w:rsidP="00D14416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8304AE">
        <w:rPr>
          <w:rFonts w:ascii="仿宋_GB2312" w:eastAsia="仿宋_GB2312" w:hint="eastAsia"/>
          <w:sz w:val="32"/>
        </w:rPr>
        <w:t>发布《工程建设行业信息化</w:t>
      </w:r>
      <w:r>
        <w:rPr>
          <w:rFonts w:ascii="仿宋_GB2312" w:eastAsia="仿宋_GB2312" w:hint="eastAsia"/>
          <w:sz w:val="32"/>
        </w:rPr>
        <w:t>管理论文集</w:t>
      </w:r>
      <w:r w:rsidRPr="008304AE">
        <w:rPr>
          <w:rFonts w:ascii="仿宋_GB2312" w:eastAsia="仿宋_GB2312" w:hint="eastAsia"/>
          <w:sz w:val="32"/>
        </w:rPr>
        <w:t>（201</w:t>
      </w:r>
      <w:r>
        <w:rPr>
          <w:rFonts w:ascii="仿宋_GB2312" w:eastAsia="仿宋_GB2312" w:hint="eastAsia"/>
          <w:sz w:val="32"/>
        </w:rPr>
        <w:t>5</w:t>
      </w:r>
      <w:r w:rsidRPr="008304AE">
        <w:rPr>
          <w:rFonts w:ascii="仿宋_GB2312" w:eastAsia="仿宋_GB2312" w:hint="eastAsia"/>
          <w:sz w:val="32"/>
        </w:rPr>
        <w:t>）》</w:t>
      </w:r>
      <w:r>
        <w:rPr>
          <w:rFonts w:ascii="仿宋_GB2312" w:eastAsia="仿宋_GB2312" w:hint="eastAsia"/>
          <w:sz w:val="32"/>
        </w:rPr>
        <w:t>；</w:t>
      </w:r>
    </w:p>
    <w:p w:rsidR="00971C25" w:rsidRDefault="00971C25" w:rsidP="00971C25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5.</w:t>
      </w:r>
      <w:r w:rsidRPr="00A93945">
        <w:rPr>
          <w:rFonts w:ascii="仿宋_GB2312" w:eastAsia="仿宋_GB2312" w:hint="eastAsia"/>
          <w:sz w:val="32"/>
        </w:rPr>
        <w:t>企业家、信息化负责人、专家学者、软件企业高管四方面的</w:t>
      </w:r>
      <w:r>
        <w:rPr>
          <w:rFonts w:ascii="仿宋_GB2312" w:eastAsia="仿宋_GB2312" w:hint="eastAsia"/>
          <w:sz w:val="32"/>
        </w:rPr>
        <w:t>发言嘉宾，围绕会议主题，从不同层面，多个视角，发表主旨演讲，分享认识体会，并与代表互动交流。</w:t>
      </w:r>
    </w:p>
    <w:p w:rsidR="00D14416" w:rsidRDefault="00D14416" w:rsidP="00DC5CD7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DC5CD7">
        <w:rPr>
          <w:rFonts w:ascii="黑体" w:eastAsia="黑体" w:hAnsi="黑体" w:hint="eastAsia"/>
          <w:sz w:val="32"/>
        </w:rPr>
        <w:t>三、分论坛</w:t>
      </w:r>
      <w:r w:rsidRPr="00DB7239">
        <w:rPr>
          <w:rFonts w:ascii="仿宋_GB2312" w:eastAsia="仿宋_GB2312" w:hint="eastAsia"/>
          <w:sz w:val="32"/>
        </w:rPr>
        <w:t>（详述见附件）</w:t>
      </w:r>
    </w:p>
    <w:p w:rsidR="00D14416" w:rsidRDefault="00D14416" w:rsidP="008877E2">
      <w:pPr>
        <w:widowControl/>
        <w:spacing w:line="600" w:lineRule="exact"/>
        <w:ind w:firstLineChars="250" w:firstLine="800"/>
        <w:jc w:val="left"/>
        <w:rPr>
          <w:rFonts w:ascii="仿宋_GB2312" w:eastAsia="仿宋_GB2312"/>
          <w:sz w:val="32"/>
        </w:rPr>
      </w:pPr>
      <w:r w:rsidRPr="002D7163">
        <w:rPr>
          <w:rFonts w:ascii="仿宋_GB2312" w:eastAsia="仿宋_GB2312" w:hint="eastAsia"/>
          <w:b/>
          <w:sz w:val="32"/>
        </w:rPr>
        <w:t>分论坛</w:t>
      </w:r>
      <w:r>
        <w:rPr>
          <w:rFonts w:ascii="仿宋_GB2312" w:eastAsia="仿宋_GB2312" w:hint="eastAsia"/>
          <w:b/>
          <w:sz w:val="32"/>
        </w:rPr>
        <w:t>1：</w:t>
      </w:r>
      <w:r w:rsidRPr="00C208F4">
        <w:rPr>
          <w:rFonts w:ascii="仿宋_GB2312" w:eastAsia="仿宋_GB2312" w:hint="eastAsia"/>
          <w:sz w:val="32"/>
        </w:rPr>
        <w:t>推荐</w:t>
      </w:r>
      <w:r>
        <w:rPr>
          <w:rFonts w:ascii="仿宋_GB2312" w:eastAsia="仿宋_GB2312" w:hint="eastAsia"/>
          <w:sz w:val="32"/>
        </w:rPr>
        <w:t>的</w:t>
      </w:r>
      <w:r w:rsidRPr="00C208F4">
        <w:rPr>
          <w:rFonts w:ascii="仿宋_GB2312" w:eastAsia="仿宋_GB2312" w:hint="eastAsia"/>
          <w:sz w:val="32"/>
        </w:rPr>
        <w:t>典型案例系统演示与观摩</w:t>
      </w:r>
      <w:r>
        <w:rPr>
          <w:rFonts w:ascii="仿宋_GB2312" w:eastAsia="仿宋_GB2312" w:hint="eastAsia"/>
          <w:sz w:val="32"/>
        </w:rPr>
        <w:t>；</w:t>
      </w:r>
    </w:p>
    <w:p w:rsidR="00D14416" w:rsidRPr="0056422B" w:rsidRDefault="00D14416" w:rsidP="008877E2">
      <w:pPr>
        <w:widowControl/>
        <w:spacing w:line="600" w:lineRule="exact"/>
        <w:ind w:leftChars="380" w:left="2399" w:hangingChars="500" w:hanging="1601"/>
        <w:jc w:val="left"/>
        <w:rPr>
          <w:rFonts w:ascii="仿宋_GB2312" w:eastAsia="仿宋_GB2312"/>
          <w:sz w:val="32"/>
        </w:rPr>
      </w:pPr>
      <w:r w:rsidRPr="002D7163">
        <w:rPr>
          <w:rFonts w:ascii="仿宋_GB2312" w:eastAsia="仿宋_GB2312" w:hint="eastAsia"/>
          <w:b/>
          <w:sz w:val="32"/>
        </w:rPr>
        <w:t>分论坛</w:t>
      </w:r>
      <w:r>
        <w:rPr>
          <w:rFonts w:ascii="仿宋_GB2312" w:eastAsia="仿宋_GB2312" w:hint="eastAsia"/>
          <w:b/>
          <w:sz w:val="32"/>
        </w:rPr>
        <w:t>2：</w:t>
      </w:r>
      <w:r w:rsidRPr="00C208F4">
        <w:rPr>
          <w:rFonts w:ascii="仿宋_GB2312" w:eastAsia="仿宋_GB2312" w:hint="eastAsia"/>
          <w:sz w:val="32"/>
        </w:rPr>
        <w:t>职能</w:t>
      </w:r>
      <w:r>
        <w:rPr>
          <w:rFonts w:ascii="仿宋_GB2312" w:eastAsia="仿宋_GB2312" w:hint="eastAsia"/>
          <w:sz w:val="32"/>
        </w:rPr>
        <w:t>部门（资金、成本、采购、</w:t>
      </w:r>
      <w:r w:rsidR="005B71C6">
        <w:rPr>
          <w:rFonts w:ascii="仿宋_GB2312" w:eastAsia="仿宋_GB2312" w:hint="eastAsia"/>
          <w:sz w:val="32"/>
        </w:rPr>
        <w:t>计划、</w:t>
      </w:r>
      <w:r>
        <w:rPr>
          <w:rFonts w:ascii="仿宋_GB2312" w:eastAsia="仿宋_GB2312" w:hint="eastAsia"/>
          <w:sz w:val="32"/>
        </w:rPr>
        <w:t>人资）管理模块信息</w:t>
      </w:r>
      <w:r w:rsidRPr="0056422B">
        <w:rPr>
          <w:rFonts w:ascii="仿宋_GB2312" w:eastAsia="仿宋_GB2312" w:hint="eastAsia"/>
          <w:sz w:val="32"/>
        </w:rPr>
        <w:t>系统应用与观摩</w:t>
      </w:r>
      <w:r>
        <w:rPr>
          <w:rFonts w:ascii="仿宋_GB2312" w:eastAsia="仿宋_GB2312" w:hint="eastAsia"/>
          <w:sz w:val="32"/>
        </w:rPr>
        <w:t>；</w:t>
      </w:r>
    </w:p>
    <w:p w:rsidR="00D14416" w:rsidRPr="005D46A7" w:rsidRDefault="00D14416" w:rsidP="008877E2">
      <w:pPr>
        <w:widowControl/>
        <w:spacing w:line="600" w:lineRule="exact"/>
        <w:ind w:firstLineChars="250" w:firstLine="800"/>
        <w:jc w:val="left"/>
        <w:rPr>
          <w:rFonts w:ascii="仿宋_GB2312" w:eastAsia="仿宋_GB2312"/>
          <w:b/>
          <w:sz w:val="32"/>
          <w:szCs w:val="32"/>
        </w:rPr>
      </w:pPr>
      <w:r w:rsidRPr="00A23F8F">
        <w:rPr>
          <w:rFonts w:ascii="仿宋_GB2312" w:eastAsia="仿宋_GB2312" w:hint="eastAsia"/>
          <w:b/>
          <w:sz w:val="32"/>
        </w:rPr>
        <w:t>分论坛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A23F8F">
        <w:rPr>
          <w:rFonts w:ascii="仿宋_GB2312" w:eastAsia="仿宋_GB2312" w:hint="eastAsia"/>
          <w:b/>
          <w:sz w:val="32"/>
        </w:rPr>
        <w:t>：</w:t>
      </w:r>
      <w:r w:rsidRPr="00C208F4">
        <w:rPr>
          <w:rFonts w:ascii="仿宋_GB2312" w:eastAsia="仿宋_GB2312" w:hint="eastAsia"/>
          <w:sz w:val="32"/>
        </w:rPr>
        <w:t>项目管理</w:t>
      </w:r>
      <w:r>
        <w:rPr>
          <w:rFonts w:ascii="仿宋_GB2312" w:eastAsia="仿宋_GB2312" w:hint="eastAsia"/>
          <w:sz w:val="32"/>
        </w:rPr>
        <w:t>信息</w:t>
      </w:r>
      <w:r w:rsidRPr="0056422B">
        <w:rPr>
          <w:rFonts w:ascii="仿宋_GB2312" w:eastAsia="仿宋_GB2312" w:hint="eastAsia"/>
          <w:sz w:val="32"/>
        </w:rPr>
        <w:t>系统应用与观摩</w:t>
      </w:r>
      <w:r>
        <w:rPr>
          <w:rFonts w:ascii="仿宋_GB2312" w:eastAsia="仿宋_GB2312" w:hint="eastAsia"/>
          <w:sz w:val="32"/>
        </w:rPr>
        <w:t>；</w:t>
      </w:r>
    </w:p>
    <w:p w:rsidR="00D14416" w:rsidRPr="005D46A7" w:rsidRDefault="00D14416" w:rsidP="008877E2">
      <w:pPr>
        <w:widowControl/>
        <w:spacing w:line="600" w:lineRule="exact"/>
        <w:ind w:firstLineChars="250" w:firstLine="800"/>
        <w:jc w:val="left"/>
        <w:rPr>
          <w:rFonts w:ascii="仿宋_GB2312" w:eastAsia="仿宋_GB2312"/>
          <w:b/>
          <w:sz w:val="32"/>
          <w:szCs w:val="32"/>
        </w:rPr>
      </w:pPr>
      <w:r w:rsidRPr="005D46A7">
        <w:rPr>
          <w:rFonts w:ascii="仿宋_GB2312" w:eastAsia="仿宋_GB2312" w:hint="eastAsia"/>
          <w:b/>
          <w:sz w:val="32"/>
          <w:szCs w:val="32"/>
        </w:rPr>
        <w:t>分论坛</w:t>
      </w:r>
      <w:r>
        <w:rPr>
          <w:rFonts w:ascii="仿宋_GB2312" w:eastAsia="仿宋_GB2312" w:hint="eastAsia"/>
          <w:b/>
          <w:sz w:val="32"/>
        </w:rPr>
        <w:t>4</w:t>
      </w:r>
      <w:r w:rsidRPr="005D46A7">
        <w:rPr>
          <w:rFonts w:ascii="仿宋_GB2312" w:eastAsia="仿宋_GB2312" w:hint="eastAsia"/>
          <w:b/>
          <w:sz w:val="32"/>
          <w:szCs w:val="32"/>
        </w:rPr>
        <w:t>：</w:t>
      </w:r>
      <w:r w:rsidRPr="0056422B">
        <w:rPr>
          <w:rFonts w:ascii="仿宋_GB2312" w:eastAsia="仿宋_GB2312" w:hint="eastAsia"/>
          <w:sz w:val="32"/>
        </w:rPr>
        <w:t>BIM</w:t>
      </w:r>
      <w:r>
        <w:rPr>
          <w:rFonts w:ascii="仿宋_GB2312" w:eastAsia="仿宋_GB2312" w:hint="eastAsia"/>
          <w:sz w:val="32"/>
        </w:rPr>
        <w:t>在实践中的创新应用与案例演示；</w:t>
      </w:r>
    </w:p>
    <w:p w:rsidR="00D14416" w:rsidRDefault="00D14416" w:rsidP="008877E2">
      <w:pPr>
        <w:widowControl/>
        <w:spacing w:line="600" w:lineRule="exact"/>
        <w:ind w:firstLineChars="250" w:firstLine="800"/>
        <w:jc w:val="left"/>
        <w:rPr>
          <w:rFonts w:ascii="仿宋_GB2312" w:eastAsia="仿宋_GB2312"/>
          <w:sz w:val="32"/>
        </w:rPr>
      </w:pPr>
      <w:r w:rsidRPr="002D7163">
        <w:rPr>
          <w:rFonts w:ascii="仿宋_GB2312" w:eastAsia="仿宋_GB2312" w:hint="eastAsia"/>
          <w:b/>
          <w:sz w:val="32"/>
        </w:rPr>
        <w:t>分论坛</w:t>
      </w:r>
      <w:r>
        <w:rPr>
          <w:rFonts w:ascii="仿宋_GB2312" w:eastAsia="仿宋_GB2312" w:hint="eastAsia"/>
          <w:b/>
          <w:sz w:val="32"/>
        </w:rPr>
        <w:t>5：</w:t>
      </w:r>
      <w:r>
        <w:rPr>
          <w:rFonts w:ascii="仿宋_GB2312" w:eastAsia="仿宋_GB2312" w:hint="eastAsia"/>
          <w:sz w:val="32"/>
        </w:rPr>
        <w:t>“</w:t>
      </w:r>
      <w:r w:rsidRPr="00C208F4">
        <w:rPr>
          <w:rFonts w:ascii="仿宋_GB2312" w:eastAsia="仿宋_GB2312" w:hint="eastAsia"/>
          <w:sz w:val="32"/>
        </w:rPr>
        <w:t>移动互联</w:t>
      </w:r>
      <w:r>
        <w:rPr>
          <w:rFonts w:ascii="仿宋_GB2312" w:eastAsia="仿宋_GB2312" w:hint="eastAsia"/>
          <w:sz w:val="32"/>
        </w:rPr>
        <w:t>”在企业管理中的创新与应用；</w:t>
      </w:r>
    </w:p>
    <w:p w:rsidR="00D14416" w:rsidRDefault="00D14416" w:rsidP="008877E2">
      <w:pPr>
        <w:widowControl/>
        <w:tabs>
          <w:tab w:val="right" w:pos="8504"/>
        </w:tabs>
        <w:spacing w:line="600" w:lineRule="exact"/>
        <w:ind w:firstLineChars="250" w:firstLine="800"/>
        <w:jc w:val="left"/>
        <w:rPr>
          <w:rFonts w:ascii="仿宋_GB2312" w:eastAsia="仿宋_GB2312"/>
          <w:sz w:val="32"/>
        </w:rPr>
      </w:pPr>
      <w:r w:rsidRPr="005D46A7">
        <w:rPr>
          <w:rFonts w:ascii="仿宋_GB2312" w:eastAsia="仿宋_GB2312" w:hint="eastAsia"/>
          <w:b/>
          <w:sz w:val="32"/>
          <w:szCs w:val="32"/>
        </w:rPr>
        <w:t>分论坛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5D46A7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</w:rPr>
        <w:t>“智慧工地”典型技术介绍与案例演示。</w:t>
      </w:r>
    </w:p>
    <w:p w:rsidR="00D14416" w:rsidRPr="00DC5CD7" w:rsidRDefault="00D14416" w:rsidP="00DC5CD7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DC5CD7">
        <w:rPr>
          <w:rFonts w:ascii="黑体" w:eastAsia="黑体" w:hAnsi="黑体" w:hint="eastAsia"/>
          <w:sz w:val="32"/>
        </w:rPr>
        <w:t>四、信息化成果展示</w:t>
      </w:r>
    </w:p>
    <w:p w:rsidR="00D14416" w:rsidRPr="002F1B01" w:rsidRDefault="00D14416" w:rsidP="00D1441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E5465E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.</w:t>
      </w:r>
      <w:r w:rsidRPr="00E5465E">
        <w:rPr>
          <w:rFonts w:ascii="仿宋_GB2312" w:eastAsia="仿宋_GB2312" w:hint="eastAsia"/>
          <w:sz w:val="32"/>
        </w:rPr>
        <w:t>有代表性的信息化案例成果（30多家）</w:t>
      </w:r>
      <w:r>
        <w:rPr>
          <w:rFonts w:ascii="仿宋_GB2312" w:eastAsia="仿宋_GB2312" w:hint="eastAsia"/>
          <w:sz w:val="32"/>
        </w:rPr>
        <w:t>；</w:t>
      </w:r>
    </w:p>
    <w:p w:rsidR="00D14416" w:rsidRPr="00AB2036" w:rsidRDefault="00D14416" w:rsidP="00D14416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5465E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.</w:t>
      </w:r>
      <w:r w:rsidRPr="00E5465E">
        <w:rPr>
          <w:rFonts w:ascii="仿宋_GB2312" w:eastAsia="仿宋_GB2312" w:hint="eastAsia"/>
          <w:sz w:val="32"/>
        </w:rPr>
        <w:t>施工企业自主研发的新产品、新技术（10多家）；</w:t>
      </w:r>
    </w:p>
    <w:p w:rsidR="00D14416" w:rsidRPr="00E5465E" w:rsidRDefault="00D14416" w:rsidP="00D1441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E5465E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.</w:t>
      </w:r>
      <w:r w:rsidRPr="00E5465E">
        <w:rPr>
          <w:rFonts w:ascii="仿宋_GB2312" w:eastAsia="仿宋_GB2312" w:hint="eastAsia"/>
          <w:sz w:val="32"/>
        </w:rPr>
        <w:t>IT服务商研发的新产品、新技术（10多家）。</w:t>
      </w:r>
    </w:p>
    <w:p w:rsidR="00D14416" w:rsidRPr="000179BC" w:rsidRDefault="00D14416" w:rsidP="00DC5CD7">
      <w:pPr>
        <w:widowControl/>
        <w:spacing w:line="600" w:lineRule="exact"/>
        <w:ind w:firstLineChars="200" w:firstLine="640"/>
        <w:jc w:val="left"/>
        <w:rPr>
          <w:rFonts w:hAnsi="宋体"/>
          <w:bCs/>
          <w:sz w:val="30"/>
          <w:szCs w:val="30"/>
        </w:rPr>
      </w:pPr>
      <w:r w:rsidRPr="00DC5CD7">
        <w:rPr>
          <w:rFonts w:ascii="黑体" w:eastAsia="黑体" w:hAnsi="黑体" w:hint="eastAsia"/>
          <w:sz w:val="32"/>
        </w:rPr>
        <w:t>会议时间：</w:t>
      </w:r>
      <w:r w:rsidRPr="0078148B">
        <w:rPr>
          <w:rFonts w:ascii="仿宋_GB2312" w:eastAsia="仿宋_GB2312" w:hint="eastAsia"/>
          <w:sz w:val="32"/>
        </w:rPr>
        <w:t>11月</w:t>
      </w:r>
      <w:r>
        <w:rPr>
          <w:rFonts w:ascii="仿宋_GB2312" w:eastAsia="仿宋_GB2312" w:hint="eastAsia"/>
          <w:sz w:val="32"/>
        </w:rPr>
        <w:t>19</w:t>
      </w:r>
      <w:r w:rsidRPr="0078148B">
        <w:rPr>
          <w:rFonts w:ascii="仿宋_GB2312" w:eastAsia="仿宋_GB2312" w:hint="eastAsia"/>
          <w:sz w:val="32"/>
        </w:rPr>
        <w:t>日～</w:t>
      </w:r>
      <w:r>
        <w:rPr>
          <w:rFonts w:ascii="仿宋_GB2312" w:eastAsia="仿宋_GB2312" w:hint="eastAsia"/>
          <w:sz w:val="32"/>
        </w:rPr>
        <w:t>20</w:t>
      </w:r>
      <w:r w:rsidRPr="0078148B">
        <w:rPr>
          <w:rFonts w:ascii="仿宋_GB2312" w:eastAsia="仿宋_GB2312" w:hint="eastAsia"/>
          <w:sz w:val="32"/>
        </w:rPr>
        <w:t>日，</w:t>
      </w:r>
      <w:r>
        <w:rPr>
          <w:rFonts w:ascii="仿宋_GB2312" w:eastAsia="仿宋_GB2312" w:hint="eastAsia"/>
          <w:sz w:val="32"/>
        </w:rPr>
        <w:t>18</w:t>
      </w:r>
      <w:r w:rsidRPr="0078148B">
        <w:rPr>
          <w:rFonts w:ascii="仿宋_GB2312" w:eastAsia="仿宋_GB2312" w:hint="eastAsia"/>
          <w:sz w:val="32"/>
        </w:rPr>
        <w:t>日报到</w:t>
      </w:r>
      <w:r>
        <w:rPr>
          <w:rFonts w:ascii="仿宋_GB2312" w:eastAsia="仿宋_GB2312" w:hint="eastAsia"/>
          <w:sz w:val="32"/>
        </w:rPr>
        <w:t>。</w:t>
      </w:r>
    </w:p>
    <w:p w:rsidR="00D14416" w:rsidRPr="0078148B" w:rsidRDefault="00D14416" w:rsidP="00DC5CD7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DC5CD7">
        <w:rPr>
          <w:rFonts w:ascii="黑体" w:eastAsia="黑体" w:hAnsi="黑体" w:hint="eastAsia"/>
          <w:sz w:val="32"/>
        </w:rPr>
        <w:t>会议地点：</w:t>
      </w:r>
      <w:r w:rsidRPr="00AE7BEC">
        <w:rPr>
          <w:rFonts w:ascii="仿宋_GB2312" w:eastAsia="仿宋_GB2312"/>
          <w:sz w:val="32"/>
        </w:rPr>
        <w:t>武汉欧亚会展国际酒店</w:t>
      </w:r>
      <w:r>
        <w:rPr>
          <w:rFonts w:ascii="仿宋_GB2312" w:eastAsia="仿宋_GB2312" w:hint="eastAsia"/>
          <w:sz w:val="32"/>
        </w:rPr>
        <w:t>（地址：</w:t>
      </w:r>
      <w:r w:rsidRPr="00AE7BEC">
        <w:rPr>
          <w:rFonts w:ascii="仿宋_GB2312" w:eastAsia="仿宋_GB2312"/>
          <w:sz w:val="32"/>
        </w:rPr>
        <w:t>湖北省武汉市东西</w:t>
      </w:r>
      <w:r w:rsidR="00F95705">
        <w:rPr>
          <w:rFonts w:ascii="仿宋_GB2312" w:eastAsia="仿宋_GB2312" w:hint="eastAsia"/>
          <w:sz w:val="32"/>
        </w:rPr>
        <w:t>湖</w:t>
      </w:r>
      <w:r w:rsidRPr="00AE7BEC">
        <w:rPr>
          <w:rFonts w:ascii="仿宋_GB2312" w:eastAsia="仿宋_GB2312"/>
          <w:sz w:val="32"/>
        </w:rPr>
        <w:t>区金银湖路20号</w:t>
      </w:r>
      <w:r>
        <w:rPr>
          <w:rFonts w:ascii="仿宋_GB2312" w:eastAsia="仿宋_GB2312" w:hint="eastAsia"/>
          <w:sz w:val="32"/>
        </w:rPr>
        <w:t>）</w:t>
      </w:r>
      <w:r w:rsidRPr="00AE7BEC">
        <w:rPr>
          <w:rFonts w:ascii="仿宋_GB2312" w:eastAsia="仿宋_GB2312"/>
          <w:sz w:val="32"/>
        </w:rPr>
        <w:br/>
      </w:r>
      <w:r>
        <w:rPr>
          <w:rFonts w:ascii="仿宋_GB2312" w:eastAsia="仿宋_GB2312" w:hint="eastAsia"/>
          <w:b/>
          <w:sz w:val="32"/>
        </w:rPr>
        <w:t xml:space="preserve">    </w:t>
      </w:r>
      <w:r w:rsidRPr="00DC5CD7">
        <w:rPr>
          <w:rFonts w:ascii="黑体" w:eastAsia="黑体" w:hAnsi="黑体" w:hint="eastAsia"/>
          <w:sz w:val="32"/>
        </w:rPr>
        <w:t>参会对象：</w:t>
      </w:r>
      <w:r w:rsidRPr="0078148B">
        <w:rPr>
          <w:rFonts w:ascii="仿宋_GB2312" w:eastAsia="仿宋_GB2312" w:hint="eastAsia"/>
          <w:sz w:val="32"/>
        </w:rPr>
        <w:t>施工企业</w:t>
      </w:r>
      <w:r>
        <w:rPr>
          <w:rFonts w:ascii="仿宋_GB2312" w:eastAsia="仿宋_GB2312" w:hint="eastAsia"/>
          <w:sz w:val="32"/>
        </w:rPr>
        <w:t>董事长、总经理；</w:t>
      </w:r>
      <w:r w:rsidRPr="0078148B">
        <w:rPr>
          <w:rFonts w:ascii="仿宋_GB2312" w:eastAsia="仿宋_GB2312" w:hint="eastAsia"/>
          <w:sz w:val="32"/>
        </w:rPr>
        <w:t>三总师以上的高层管理者；信息中心、</w:t>
      </w:r>
      <w:r>
        <w:rPr>
          <w:rFonts w:ascii="仿宋_GB2312" w:eastAsia="仿宋_GB2312" w:hint="eastAsia"/>
          <w:sz w:val="32"/>
        </w:rPr>
        <w:t>企业发展部、</w:t>
      </w:r>
      <w:r w:rsidRPr="0078148B">
        <w:rPr>
          <w:rFonts w:ascii="仿宋_GB2312" w:eastAsia="仿宋_GB2312" w:hint="eastAsia"/>
          <w:sz w:val="32"/>
        </w:rPr>
        <w:t>工程管理部、成本合约部、财务资金部、人力资源部、办公室等相关部门负责人；项目经理等</w:t>
      </w:r>
      <w:r>
        <w:rPr>
          <w:rFonts w:ascii="仿宋_GB2312" w:eastAsia="仿宋_GB2312" w:hint="eastAsia"/>
          <w:sz w:val="32"/>
        </w:rPr>
        <w:t>。</w:t>
      </w:r>
    </w:p>
    <w:p w:rsidR="00D14416" w:rsidRDefault="00D14416" w:rsidP="00DC5CD7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DC5CD7">
        <w:rPr>
          <w:rFonts w:ascii="黑体" w:eastAsia="黑体" w:hAnsi="黑体" w:hint="eastAsia"/>
          <w:sz w:val="32"/>
        </w:rPr>
        <w:lastRenderedPageBreak/>
        <w:t>会议费用：</w:t>
      </w:r>
      <w:r w:rsidRPr="00871714">
        <w:rPr>
          <w:rFonts w:ascii="仿宋_GB2312" w:eastAsia="仿宋_GB2312" w:hint="eastAsia"/>
          <w:sz w:val="32"/>
          <w:szCs w:val="32"/>
        </w:rPr>
        <w:t>会务费</w:t>
      </w:r>
      <w:r>
        <w:rPr>
          <w:rFonts w:ascii="仿宋_GB2312" w:eastAsia="仿宋_GB2312" w:hint="eastAsia"/>
          <w:sz w:val="32"/>
        </w:rPr>
        <w:t>22</w:t>
      </w:r>
      <w:r w:rsidRPr="0078148B">
        <w:rPr>
          <w:rFonts w:ascii="仿宋_GB2312" w:eastAsia="仿宋_GB2312" w:hint="eastAsia"/>
          <w:sz w:val="32"/>
        </w:rPr>
        <w:t>00元/人</w:t>
      </w:r>
      <w:r w:rsidRPr="00871714">
        <w:rPr>
          <w:rFonts w:ascii="仿宋_GB2312" w:eastAsia="仿宋_GB2312" w:hint="eastAsia"/>
          <w:sz w:val="32"/>
          <w:szCs w:val="32"/>
        </w:rPr>
        <w:t>（含资料费、</w:t>
      </w:r>
      <w:r>
        <w:rPr>
          <w:rFonts w:ascii="仿宋_GB2312" w:eastAsia="仿宋_GB2312" w:hint="eastAsia"/>
          <w:sz w:val="32"/>
          <w:szCs w:val="32"/>
        </w:rPr>
        <w:t>餐费</w:t>
      </w:r>
      <w:r w:rsidRPr="009524FC">
        <w:rPr>
          <w:rFonts w:ascii="仿宋_GB2312" w:eastAsia="仿宋_GB2312" w:hint="eastAsia"/>
          <w:sz w:val="32"/>
          <w:szCs w:val="32"/>
        </w:rPr>
        <w:t>）</w:t>
      </w:r>
      <w:r w:rsidRPr="00871714">
        <w:rPr>
          <w:rFonts w:ascii="仿宋_GB2312" w:eastAsia="仿宋_GB2312" w:hint="eastAsia"/>
          <w:sz w:val="32"/>
          <w:szCs w:val="32"/>
        </w:rPr>
        <w:t>，住宿统一安排，费用自理。</w:t>
      </w:r>
      <w:r w:rsidRPr="0078148B">
        <w:rPr>
          <w:rFonts w:ascii="仿宋_GB2312" w:eastAsia="仿宋_GB2312" w:hint="eastAsia"/>
          <w:sz w:val="32"/>
        </w:rPr>
        <w:t>（</w:t>
      </w:r>
      <w:r w:rsidRPr="003D3C5C">
        <w:rPr>
          <w:rFonts w:ascii="仿宋_GB2312" w:eastAsia="仿宋_GB2312" w:hint="eastAsia"/>
          <w:b/>
          <w:sz w:val="32"/>
        </w:rPr>
        <w:t>建议您通过网银转账方式支付会务费，以便我们为您提供更好的会务服务。</w:t>
      </w:r>
      <w:r w:rsidRPr="0078148B">
        <w:rPr>
          <w:rFonts w:ascii="仿宋_GB2312" w:eastAsia="仿宋_GB2312" w:hint="eastAsia"/>
          <w:sz w:val="32"/>
        </w:rPr>
        <w:t>）</w:t>
      </w:r>
    </w:p>
    <w:p w:rsidR="00D14416" w:rsidRDefault="003D3038" w:rsidP="003D3038">
      <w:pPr>
        <w:tabs>
          <w:tab w:val="left" w:pos="6120"/>
        </w:tabs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="00D14416" w:rsidRPr="003D3038">
        <w:rPr>
          <w:rFonts w:ascii="仿宋_GB2312" w:eastAsia="仿宋_GB2312" w:hint="eastAsia"/>
          <w:b/>
          <w:sz w:val="32"/>
        </w:rPr>
        <w:t>开户行：</w:t>
      </w:r>
      <w:r>
        <w:rPr>
          <w:rFonts w:ascii="仿宋_GB2312" w:eastAsia="仿宋_GB2312" w:hint="eastAsia"/>
          <w:sz w:val="32"/>
        </w:rPr>
        <w:t>招商银行北京阜外大街支行</w:t>
      </w:r>
    </w:p>
    <w:p w:rsidR="00D14416" w:rsidRPr="00041A0B" w:rsidRDefault="003D3038" w:rsidP="003D3038">
      <w:pPr>
        <w:tabs>
          <w:tab w:val="left" w:pos="6120"/>
        </w:tabs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="00D14416" w:rsidRPr="003D3038">
        <w:rPr>
          <w:rFonts w:ascii="仿宋_GB2312" w:eastAsia="仿宋_GB2312" w:hint="eastAsia"/>
          <w:b/>
          <w:sz w:val="32"/>
        </w:rPr>
        <w:t>户  名：</w:t>
      </w:r>
      <w:r>
        <w:rPr>
          <w:rFonts w:ascii="仿宋_GB2312" w:eastAsia="仿宋_GB2312" w:hint="eastAsia"/>
          <w:sz w:val="32"/>
        </w:rPr>
        <w:t>《施工企业管理》杂志社</w:t>
      </w:r>
    </w:p>
    <w:p w:rsidR="00D14416" w:rsidRDefault="003D3038" w:rsidP="003D3038">
      <w:pPr>
        <w:widowControl/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="00D14416" w:rsidRPr="003D3038">
        <w:rPr>
          <w:rFonts w:ascii="仿宋_GB2312" w:eastAsia="仿宋_GB2312" w:hint="eastAsia"/>
          <w:b/>
          <w:sz w:val="32"/>
        </w:rPr>
        <w:t>帐  号：</w:t>
      </w:r>
      <w:r w:rsidR="00D14416" w:rsidRPr="00041A0B">
        <w:rPr>
          <w:rFonts w:ascii="仿宋_GB2312" w:eastAsia="仿宋_GB2312" w:hint="eastAsia"/>
          <w:sz w:val="32"/>
        </w:rPr>
        <w:t>1109  0699  1210  401</w:t>
      </w:r>
    </w:p>
    <w:p w:rsidR="00D14416" w:rsidRPr="00EA2A60" w:rsidRDefault="00D14416" w:rsidP="00DC5CD7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C5CD7">
        <w:rPr>
          <w:rFonts w:ascii="黑体" w:eastAsia="黑体" w:hAnsi="黑体" w:hint="eastAsia"/>
          <w:sz w:val="32"/>
        </w:rPr>
        <w:t>联系人：</w:t>
      </w:r>
      <w:r w:rsidRPr="00EA2A60">
        <w:rPr>
          <w:rFonts w:ascii="仿宋_GB2312" w:eastAsia="仿宋_GB2312" w:hint="eastAsia"/>
          <w:sz w:val="32"/>
          <w:szCs w:val="32"/>
        </w:rPr>
        <w:t xml:space="preserve">许方广  沈 艳  </w:t>
      </w:r>
      <w:r>
        <w:rPr>
          <w:rFonts w:ascii="仿宋_GB2312" w:eastAsia="仿宋_GB2312" w:hint="eastAsia"/>
          <w:sz w:val="32"/>
          <w:szCs w:val="32"/>
        </w:rPr>
        <w:t>龚 炜</w:t>
      </w:r>
    </w:p>
    <w:p w:rsidR="00D14416" w:rsidRPr="00EA2A60" w:rsidRDefault="00D14416" w:rsidP="00DC5CD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1A0C01"/>
          <w:kern w:val="0"/>
          <w:sz w:val="32"/>
          <w:szCs w:val="32"/>
        </w:rPr>
      </w:pPr>
      <w:r w:rsidRPr="00DC5CD7">
        <w:rPr>
          <w:rFonts w:ascii="黑体" w:eastAsia="黑体" w:hAnsi="黑体" w:hint="eastAsia"/>
          <w:sz w:val="32"/>
        </w:rPr>
        <w:t>电  话：</w:t>
      </w:r>
      <w:r w:rsidRPr="00EA2A60">
        <w:rPr>
          <w:rFonts w:ascii="仿宋_GB2312" w:eastAsia="仿宋_GB2312" w:hAnsi="宋体" w:cs="宋体" w:hint="eastAsia"/>
          <w:color w:val="1A0C01"/>
          <w:kern w:val="0"/>
          <w:sz w:val="32"/>
          <w:szCs w:val="32"/>
        </w:rPr>
        <w:t>010-68520351   68520350</w:t>
      </w:r>
    </w:p>
    <w:p w:rsidR="00D14416" w:rsidRDefault="00D14416" w:rsidP="00DC5CD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1A0C01"/>
          <w:kern w:val="0"/>
          <w:sz w:val="32"/>
          <w:szCs w:val="32"/>
        </w:rPr>
      </w:pPr>
      <w:r w:rsidRPr="00DC5CD7">
        <w:rPr>
          <w:rFonts w:ascii="黑体" w:eastAsia="黑体" w:hAnsi="黑体" w:hint="eastAsia"/>
          <w:sz w:val="32"/>
        </w:rPr>
        <w:t>传  真：</w:t>
      </w:r>
      <w:r w:rsidRPr="00EA2A60">
        <w:rPr>
          <w:rFonts w:ascii="仿宋_GB2312" w:eastAsia="仿宋_GB2312" w:hAnsi="宋体" w:cs="宋体" w:hint="eastAsia"/>
          <w:color w:val="1A0C01"/>
          <w:kern w:val="0"/>
          <w:sz w:val="32"/>
          <w:szCs w:val="32"/>
        </w:rPr>
        <w:t xml:space="preserve">010-68570772  </w:t>
      </w:r>
    </w:p>
    <w:p w:rsidR="00D14416" w:rsidRDefault="00D14416" w:rsidP="00DC5CD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1A0C01"/>
          <w:kern w:val="0"/>
          <w:sz w:val="32"/>
          <w:szCs w:val="32"/>
        </w:rPr>
      </w:pPr>
      <w:r w:rsidRPr="00DC5CD7">
        <w:rPr>
          <w:rFonts w:ascii="黑体" w:eastAsia="黑体" w:hAnsi="黑体" w:hint="eastAsia"/>
          <w:sz w:val="32"/>
        </w:rPr>
        <w:t>邮  箱：</w:t>
      </w:r>
      <w:hyperlink r:id="rId7" w:history="1">
        <w:r w:rsidR="00E83427" w:rsidRPr="004B46C4">
          <w:rPr>
            <w:rStyle w:val="a6"/>
            <w:rFonts w:ascii="仿宋_GB2312" w:eastAsia="仿宋_GB2312" w:hAnsi="宋体" w:cs="宋体" w:hint="eastAsia"/>
            <w:kern w:val="0"/>
            <w:sz w:val="32"/>
            <w:szCs w:val="32"/>
          </w:rPr>
          <w:t>huiyi</w:t>
        </w:r>
        <w:r w:rsidR="00E83427" w:rsidRPr="004B46C4">
          <w:rPr>
            <w:rStyle w:val="a6"/>
            <w:rFonts w:ascii="仿宋_GB2312" w:eastAsia="仿宋_GB2312" w:hAnsi="宋体" w:cs="宋体"/>
            <w:kern w:val="0"/>
            <w:sz w:val="32"/>
            <w:szCs w:val="32"/>
          </w:rPr>
          <w:t>@</w:t>
        </w:r>
        <w:r w:rsidR="00E83427" w:rsidRPr="004B46C4">
          <w:rPr>
            <w:rStyle w:val="a6"/>
            <w:rFonts w:ascii="仿宋_GB2312" w:eastAsia="仿宋_GB2312" w:hAnsi="宋体" w:cs="宋体" w:hint="eastAsia"/>
            <w:kern w:val="0"/>
            <w:sz w:val="32"/>
            <w:szCs w:val="32"/>
          </w:rPr>
          <w:t>chinacem</w:t>
        </w:r>
        <w:r w:rsidR="00E83427" w:rsidRPr="004B46C4">
          <w:rPr>
            <w:rStyle w:val="a6"/>
            <w:rFonts w:ascii="仿宋_GB2312" w:eastAsia="仿宋_GB2312" w:hAnsi="宋体" w:cs="宋体"/>
            <w:kern w:val="0"/>
            <w:sz w:val="32"/>
            <w:szCs w:val="32"/>
          </w:rPr>
          <w:t>.com.cn</w:t>
        </w:r>
      </w:hyperlink>
    </w:p>
    <w:p w:rsidR="00E83427" w:rsidRDefault="00E83427" w:rsidP="00DC5CD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1A0C01"/>
          <w:kern w:val="0"/>
          <w:sz w:val="32"/>
          <w:szCs w:val="32"/>
        </w:rPr>
      </w:pPr>
      <w:r w:rsidRPr="00E83427">
        <w:rPr>
          <w:rFonts w:ascii="黑体" w:eastAsia="黑体" w:hAnsi="黑体" w:hint="eastAsia"/>
          <w:sz w:val="32"/>
        </w:rPr>
        <w:t>酒店联系人</w:t>
      </w:r>
      <w:r w:rsidR="0095195E">
        <w:rPr>
          <w:rFonts w:ascii="黑体" w:eastAsia="黑体" w:hAnsi="黑体" w:hint="eastAsia"/>
          <w:sz w:val="32"/>
        </w:rPr>
        <w:t>及电话</w:t>
      </w:r>
      <w:r>
        <w:rPr>
          <w:rFonts w:ascii="仿宋_GB2312" w:eastAsia="仿宋_GB2312" w:hAnsi="宋体" w:cs="宋体" w:hint="eastAsia"/>
          <w:color w:val="1A0C01"/>
          <w:kern w:val="0"/>
          <w:sz w:val="32"/>
          <w:szCs w:val="32"/>
        </w:rPr>
        <w:t>：</w:t>
      </w:r>
      <w:r w:rsidRPr="00E83427">
        <w:rPr>
          <w:rFonts w:ascii="仿宋_GB2312" w:eastAsia="仿宋_GB2312" w:hint="eastAsia"/>
          <w:sz w:val="32"/>
          <w:szCs w:val="32"/>
        </w:rPr>
        <w:t>董亚龙</w:t>
      </w:r>
      <w:r w:rsidR="003E0EC4" w:rsidRPr="003E0EC4">
        <w:rPr>
          <w:rFonts w:ascii="仿宋_GB2312" w:eastAsia="仿宋_GB2312"/>
          <w:sz w:val="32"/>
          <w:szCs w:val="32"/>
        </w:rPr>
        <w:t>027</w:t>
      </w:r>
      <w:r w:rsidR="003E0EC4">
        <w:rPr>
          <w:rFonts w:ascii="仿宋_GB2312" w:eastAsia="仿宋_GB2312" w:hint="eastAsia"/>
          <w:sz w:val="32"/>
          <w:szCs w:val="32"/>
        </w:rPr>
        <w:t>-</w:t>
      </w:r>
      <w:r w:rsidR="003E0EC4" w:rsidRPr="003E0EC4">
        <w:rPr>
          <w:rFonts w:ascii="仿宋_GB2312" w:eastAsia="仿宋_GB2312"/>
          <w:sz w:val="32"/>
          <w:szCs w:val="32"/>
        </w:rPr>
        <w:t>88018888</w:t>
      </w:r>
      <w:r w:rsidR="003E0EC4">
        <w:rPr>
          <w:rFonts w:ascii="仿宋_GB2312" w:eastAsia="仿宋_GB2312" w:hint="eastAsia"/>
          <w:sz w:val="32"/>
          <w:szCs w:val="32"/>
        </w:rPr>
        <w:t xml:space="preserve">  </w:t>
      </w:r>
      <w:r w:rsidR="0095195E">
        <w:rPr>
          <w:rFonts w:ascii="仿宋_GB2312" w:eastAsia="仿宋_GB2312" w:hAnsi="宋体" w:cs="宋体" w:hint="eastAsia"/>
          <w:color w:val="1A0C01"/>
          <w:kern w:val="0"/>
          <w:sz w:val="32"/>
          <w:szCs w:val="32"/>
        </w:rPr>
        <w:t>1</w:t>
      </w:r>
      <w:r w:rsidR="0095195E" w:rsidRPr="00E83427">
        <w:rPr>
          <w:rFonts w:ascii="仿宋_GB2312" w:eastAsia="仿宋_GB2312" w:hint="eastAsia"/>
          <w:sz w:val="32"/>
          <w:szCs w:val="32"/>
        </w:rPr>
        <w:t>3707195224</w:t>
      </w:r>
    </w:p>
    <w:p w:rsidR="00D14416" w:rsidRPr="00EA2A60" w:rsidRDefault="00D14416" w:rsidP="00D14416">
      <w:pPr>
        <w:spacing w:line="600" w:lineRule="exact"/>
        <w:ind w:left="1440" w:hangingChars="450" w:hanging="1440"/>
        <w:rPr>
          <w:rFonts w:ascii="仿宋_GB2312" w:eastAsia="仿宋_GB2312"/>
          <w:sz w:val="32"/>
          <w:szCs w:val="32"/>
        </w:rPr>
      </w:pPr>
    </w:p>
    <w:p w:rsidR="00D14416" w:rsidRDefault="00D14416" w:rsidP="00D14416">
      <w:pPr>
        <w:spacing w:line="520" w:lineRule="exact"/>
        <w:ind w:left="1440" w:hangingChars="450" w:hanging="1440"/>
        <w:rPr>
          <w:rFonts w:ascii="仿宋_GB2312" w:eastAsia="仿宋_GB2312"/>
          <w:sz w:val="32"/>
          <w:szCs w:val="32"/>
        </w:rPr>
      </w:pPr>
      <w:r w:rsidRPr="00EA2A60">
        <w:rPr>
          <w:rFonts w:ascii="仿宋_GB2312" w:eastAsia="仿宋_GB2312" w:hint="eastAsia"/>
          <w:sz w:val="32"/>
          <w:szCs w:val="32"/>
        </w:rPr>
        <w:t xml:space="preserve">附件： </w:t>
      </w:r>
      <w:r>
        <w:rPr>
          <w:rFonts w:ascii="仿宋_GB2312" w:eastAsia="仿宋_GB2312" w:hint="eastAsia"/>
          <w:sz w:val="32"/>
          <w:szCs w:val="32"/>
        </w:rPr>
        <w:t>1、</w:t>
      </w:r>
      <w:r w:rsidRPr="00EA2A60">
        <w:rPr>
          <w:rFonts w:ascii="仿宋_GB2312" w:eastAsia="仿宋_GB2312" w:hint="eastAsia"/>
          <w:sz w:val="32"/>
          <w:szCs w:val="32"/>
        </w:rPr>
        <w:t>“第十</w:t>
      </w:r>
      <w:r>
        <w:rPr>
          <w:rFonts w:ascii="仿宋_GB2312" w:eastAsia="仿宋_GB2312" w:hint="eastAsia"/>
          <w:sz w:val="32"/>
          <w:szCs w:val="32"/>
        </w:rPr>
        <w:t>一</w:t>
      </w:r>
      <w:r w:rsidRPr="00EA2A60">
        <w:rPr>
          <w:rFonts w:ascii="仿宋_GB2312" w:eastAsia="仿宋_GB2312" w:hint="eastAsia"/>
          <w:sz w:val="32"/>
          <w:szCs w:val="32"/>
        </w:rPr>
        <w:t>届全国工程建设行业信息化高峰论坛暨信息化成果展示交流会”议程安排</w:t>
      </w:r>
    </w:p>
    <w:p w:rsidR="00D14416" w:rsidRPr="00E168CD" w:rsidRDefault="00D14416" w:rsidP="00DC5CD7">
      <w:pPr>
        <w:spacing w:line="700" w:lineRule="exact"/>
        <w:ind w:left="1418" w:hangingChars="443" w:hanging="14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2、</w:t>
      </w:r>
      <w:r w:rsidRPr="00E168CD">
        <w:rPr>
          <w:rFonts w:ascii="仿宋_GB2312" w:eastAsia="仿宋_GB2312" w:hint="eastAsia"/>
          <w:sz w:val="32"/>
          <w:szCs w:val="32"/>
        </w:rPr>
        <w:t>“第十</w:t>
      </w:r>
      <w:r>
        <w:rPr>
          <w:rFonts w:ascii="仿宋_GB2312" w:eastAsia="仿宋_GB2312" w:hint="eastAsia"/>
          <w:sz w:val="32"/>
          <w:szCs w:val="32"/>
        </w:rPr>
        <w:t>一</w:t>
      </w:r>
      <w:r w:rsidRPr="00E168CD">
        <w:rPr>
          <w:rFonts w:ascii="仿宋_GB2312" w:eastAsia="仿宋_GB2312" w:hint="eastAsia"/>
          <w:sz w:val="32"/>
          <w:szCs w:val="32"/>
        </w:rPr>
        <w:t>届全国工程建设行业信息化高峰论坛暨信息化成果展示交流会”回执</w:t>
      </w:r>
    </w:p>
    <w:p w:rsidR="00DC5CD7" w:rsidRDefault="00E62582" w:rsidP="00D14416"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45085</wp:posOffset>
            </wp:positionV>
            <wp:extent cx="1620000" cy="1605348"/>
            <wp:effectExtent l="19050" t="0" r="0" b="0"/>
            <wp:wrapNone/>
            <wp:docPr id="2" name="图片 0" descr="信息化委员会章4.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息化委员会章4.5m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0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CD7" w:rsidRPr="00024DBE" w:rsidRDefault="00DC5CD7" w:rsidP="00D14416"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D14416" w:rsidRPr="00181817" w:rsidRDefault="00D14416" w:rsidP="00E62582">
      <w:pPr>
        <w:adjustRightInd w:val="0"/>
        <w:spacing w:line="520" w:lineRule="exact"/>
        <w:ind w:firstLineChars="246" w:firstLine="728"/>
        <w:jc w:val="right"/>
        <w:rPr>
          <w:rFonts w:ascii="仿宋_GB2312" w:eastAsia="仿宋_GB2312"/>
          <w:spacing w:val="-12"/>
          <w:sz w:val="32"/>
          <w:szCs w:val="32"/>
        </w:rPr>
      </w:pPr>
      <w:r w:rsidRPr="00181817">
        <w:rPr>
          <w:rFonts w:ascii="仿宋_GB2312" w:eastAsia="仿宋_GB2312" w:hint="eastAsia"/>
          <w:spacing w:val="-12"/>
          <w:sz w:val="32"/>
          <w:szCs w:val="32"/>
        </w:rPr>
        <w:t>201</w:t>
      </w:r>
      <w:r>
        <w:rPr>
          <w:rFonts w:ascii="仿宋_GB2312" w:eastAsia="仿宋_GB2312" w:hint="eastAsia"/>
          <w:spacing w:val="-12"/>
          <w:sz w:val="32"/>
          <w:szCs w:val="32"/>
        </w:rPr>
        <w:t>5</w:t>
      </w:r>
      <w:r w:rsidRPr="00181817">
        <w:rPr>
          <w:rFonts w:ascii="仿宋_GB2312" w:eastAsia="仿宋_GB2312" w:hint="eastAsia"/>
          <w:spacing w:val="-12"/>
          <w:sz w:val="32"/>
          <w:szCs w:val="32"/>
        </w:rPr>
        <w:t>年</w:t>
      </w:r>
      <w:r>
        <w:rPr>
          <w:rFonts w:ascii="仿宋_GB2312" w:eastAsia="仿宋_GB2312" w:hint="eastAsia"/>
          <w:spacing w:val="-12"/>
          <w:sz w:val="32"/>
          <w:szCs w:val="32"/>
        </w:rPr>
        <w:t>10</w:t>
      </w:r>
      <w:r w:rsidRPr="00181817">
        <w:rPr>
          <w:rFonts w:ascii="仿宋_GB2312" w:eastAsia="仿宋_GB2312" w:hint="eastAsia"/>
          <w:spacing w:val="-12"/>
          <w:sz w:val="32"/>
          <w:szCs w:val="32"/>
        </w:rPr>
        <w:t>月</w:t>
      </w:r>
      <w:r w:rsidR="009470EA">
        <w:rPr>
          <w:rFonts w:ascii="仿宋_GB2312" w:eastAsia="仿宋_GB2312" w:hint="eastAsia"/>
          <w:spacing w:val="-12"/>
          <w:sz w:val="32"/>
          <w:szCs w:val="32"/>
        </w:rPr>
        <w:t>13</w:t>
      </w:r>
      <w:r w:rsidRPr="00181817">
        <w:rPr>
          <w:rFonts w:ascii="仿宋_GB2312" w:eastAsia="仿宋_GB2312" w:hint="eastAsia"/>
          <w:spacing w:val="-12"/>
          <w:sz w:val="32"/>
          <w:szCs w:val="32"/>
        </w:rPr>
        <w:t xml:space="preserve">日  </w:t>
      </w:r>
    </w:p>
    <w:p w:rsidR="00D14416" w:rsidRDefault="00D14416" w:rsidP="00D14416">
      <w:pPr>
        <w:widowControl/>
        <w:spacing w:line="580" w:lineRule="exact"/>
        <w:jc w:val="left"/>
        <w:rPr>
          <w:rFonts w:ascii="黑体" w:eastAsia="黑体" w:hAnsi="宋体"/>
          <w:color w:val="000000"/>
          <w:kern w:val="0"/>
          <w:sz w:val="32"/>
          <w:szCs w:val="21"/>
        </w:rPr>
      </w:pPr>
    </w:p>
    <w:p w:rsidR="0095195E" w:rsidRDefault="0095195E" w:rsidP="00D14416">
      <w:pPr>
        <w:widowControl/>
        <w:spacing w:line="580" w:lineRule="exact"/>
        <w:jc w:val="left"/>
        <w:rPr>
          <w:rFonts w:ascii="黑体" w:eastAsia="黑体" w:hAnsi="宋体"/>
          <w:color w:val="000000"/>
          <w:kern w:val="0"/>
          <w:sz w:val="32"/>
          <w:szCs w:val="21"/>
        </w:rPr>
      </w:pPr>
    </w:p>
    <w:p w:rsidR="00D14416" w:rsidRPr="00A16A54" w:rsidRDefault="00D14416" w:rsidP="00D14416">
      <w:pPr>
        <w:widowControl/>
        <w:spacing w:line="580" w:lineRule="exact"/>
        <w:jc w:val="left"/>
        <w:rPr>
          <w:rFonts w:ascii="方正小标宋简体" w:eastAsia="方正小标宋简体" w:hAnsi="宋体"/>
          <w:kern w:val="0"/>
          <w:sz w:val="28"/>
          <w:szCs w:val="21"/>
        </w:rPr>
      </w:pPr>
      <w:r w:rsidRPr="00A16A54">
        <w:rPr>
          <w:rFonts w:ascii="黑体" w:eastAsia="黑体" w:hAnsi="宋体" w:hint="eastAsia"/>
          <w:kern w:val="0"/>
          <w:sz w:val="32"/>
          <w:szCs w:val="21"/>
        </w:rPr>
        <w:t>主题词：</w:t>
      </w:r>
      <w:r w:rsidRPr="00A16A54">
        <w:rPr>
          <w:rFonts w:ascii="方正小标宋简体" w:eastAsia="方正小标宋简体" w:hAnsi="宋体" w:hint="eastAsia"/>
          <w:kern w:val="0"/>
          <w:sz w:val="32"/>
          <w:szCs w:val="32"/>
        </w:rPr>
        <w:t xml:space="preserve">第十一届  信息化  论坛 </w:t>
      </w:r>
      <w:r w:rsidR="00C636B8">
        <w:rPr>
          <w:rFonts w:ascii="方正小标宋简体" w:eastAsia="方正小标宋简体" w:hAnsi="宋体" w:hint="eastAsia"/>
          <w:kern w:val="0"/>
          <w:sz w:val="32"/>
          <w:szCs w:val="32"/>
        </w:rPr>
        <w:t xml:space="preserve"> 成果展示 </w:t>
      </w:r>
      <w:r w:rsidRPr="00A16A54">
        <w:rPr>
          <w:rFonts w:ascii="方正小标宋简体" w:eastAsia="方正小标宋简体" w:hAnsi="宋体" w:hint="eastAsia"/>
          <w:kern w:val="0"/>
          <w:sz w:val="32"/>
          <w:szCs w:val="32"/>
        </w:rPr>
        <w:t xml:space="preserve"> 通知</w:t>
      </w:r>
      <w:r w:rsidRPr="00A16A54">
        <w:rPr>
          <w:rFonts w:ascii="方正小标宋简体" w:eastAsia="方正小标宋简体" w:hAnsi="宋体" w:hint="eastAsia"/>
          <w:kern w:val="0"/>
          <w:sz w:val="28"/>
          <w:szCs w:val="21"/>
        </w:rPr>
        <w:t xml:space="preserve"> </w:t>
      </w:r>
    </w:p>
    <w:p w:rsidR="00D14416" w:rsidRPr="00A16A54" w:rsidRDefault="00010C79" w:rsidP="00D14416">
      <w:pPr>
        <w:adjustRightInd w:val="0"/>
        <w:spacing w:line="580" w:lineRule="exact"/>
        <w:rPr>
          <w:rFonts w:ascii="仿宋_GB2312" w:eastAsia="仿宋_GB2312" w:hAnsi="宋体"/>
          <w:kern w:val="0"/>
          <w:sz w:val="32"/>
          <w:szCs w:val="21"/>
        </w:rPr>
      </w:pPr>
      <w:r>
        <w:rPr>
          <w:rFonts w:ascii="仿宋_GB2312" w:eastAsia="仿宋_GB2312" w:hAnsi="宋体"/>
          <w:kern w:val="0"/>
          <w:sz w:val="32"/>
          <w:szCs w:val="21"/>
        </w:rPr>
        <w:lastRenderedPageBreak/>
        <w:pict>
          <v:line id="_x0000_s1045" style="position:absolute;left:0;text-align:left;z-index:251662336" from="0,2.6pt" to="441pt,2.6pt"/>
        </w:pict>
      </w:r>
      <w:r w:rsidR="00D14416" w:rsidRPr="00A16A54">
        <w:rPr>
          <w:rFonts w:ascii="仿宋_GB2312" w:eastAsia="仿宋_GB2312" w:hAnsi="宋体" w:hint="eastAsia"/>
          <w:kern w:val="0"/>
          <w:sz w:val="32"/>
          <w:szCs w:val="21"/>
        </w:rPr>
        <w:t>抄报：曹玉书会长、</w:t>
      </w:r>
      <w:r w:rsidR="004006DD">
        <w:rPr>
          <w:rFonts w:ascii="仿宋_GB2312" w:eastAsia="仿宋_GB2312" w:hAnsi="宋体" w:hint="eastAsia"/>
          <w:kern w:val="0"/>
          <w:sz w:val="32"/>
          <w:szCs w:val="21"/>
        </w:rPr>
        <w:t>李清旭</w:t>
      </w:r>
      <w:r w:rsidR="00D14416" w:rsidRPr="00A16A54">
        <w:rPr>
          <w:rFonts w:ascii="仿宋_GB2312" w:eastAsia="仿宋_GB2312" w:hAnsi="宋体" w:hint="eastAsia"/>
          <w:kern w:val="0"/>
          <w:sz w:val="32"/>
          <w:szCs w:val="21"/>
        </w:rPr>
        <w:t>副会长</w:t>
      </w:r>
      <w:r w:rsidR="00DB4A06">
        <w:rPr>
          <w:rFonts w:ascii="仿宋_GB2312" w:eastAsia="仿宋_GB2312" w:hAnsi="宋体" w:hint="eastAsia"/>
          <w:kern w:val="0"/>
          <w:sz w:val="32"/>
          <w:szCs w:val="21"/>
        </w:rPr>
        <w:t>。</w:t>
      </w:r>
    </w:p>
    <w:p w:rsidR="00D14416" w:rsidRPr="0052658C" w:rsidRDefault="00010C79" w:rsidP="00D14416"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010C79">
        <w:rPr>
          <w:rFonts w:ascii="仿宋_GB2312" w:eastAsia="仿宋_GB2312" w:hAnsi="宋体"/>
          <w:noProof/>
          <w:color w:val="000000"/>
          <w:kern w:val="0"/>
          <w:sz w:val="32"/>
          <w:szCs w:val="21"/>
        </w:rPr>
        <w:pict>
          <v:line id="_x0000_s1046" style="position:absolute;z-index:251663360" from="-.5pt,6.05pt" to="440.5pt,6.05pt"/>
        </w:pict>
      </w:r>
      <w:r w:rsidR="00D14416">
        <w:rPr>
          <w:rFonts w:ascii="方正仿宋简体" w:eastAsia="方正仿宋简体"/>
        </w:rPr>
        <w:br w:type="page"/>
      </w:r>
      <w:r w:rsidR="00D14416" w:rsidRPr="0052658C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D14416">
        <w:rPr>
          <w:rFonts w:ascii="仿宋_GB2312" w:eastAsia="仿宋_GB2312" w:hint="eastAsia"/>
          <w:sz w:val="32"/>
          <w:szCs w:val="32"/>
        </w:rPr>
        <w:t>1</w:t>
      </w:r>
      <w:r w:rsidR="00D14416" w:rsidRPr="0052658C">
        <w:rPr>
          <w:rFonts w:ascii="仿宋_GB2312" w:eastAsia="仿宋_GB2312" w:hint="eastAsia"/>
          <w:sz w:val="32"/>
          <w:szCs w:val="32"/>
        </w:rPr>
        <w:t>：</w:t>
      </w:r>
    </w:p>
    <w:p w:rsidR="00D14416" w:rsidRPr="00925E2F" w:rsidRDefault="00D14416" w:rsidP="00D14416">
      <w:pPr>
        <w:spacing w:line="360" w:lineRule="exact"/>
        <w:rPr>
          <w:rFonts w:ascii="黑体" w:eastAsia="黑体"/>
          <w:szCs w:val="21"/>
        </w:rPr>
      </w:pPr>
    </w:p>
    <w:p w:rsidR="00D14416" w:rsidRDefault="00D14416" w:rsidP="00D14416">
      <w:pPr>
        <w:spacing w:line="560" w:lineRule="exact"/>
        <w:ind w:left="1620" w:hangingChars="450" w:hanging="1620"/>
        <w:jc w:val="center"/>
        <w:rPr>
          <w:rFonts w:ascii="方正小标宋简体" w:eastAsia="方正小标宋简体"/>
          <w:sz w:val="36"/>
          <w:szCs w:val="36"/>
        </w:rPr>
      </w:pPr>
      <w:r w:rsidRPr="004C0553">
        <w:rPr>
          <w:rFonts w:ascii="方正小标宋简体" w:eastAsia="方正小标宋简体" w:hint="eastAsia"/>
          <w:sz w:val="36"/>
          <w:szCs w:val="36"/>
        </w:rPr>
        <w:t>“第</w:t>
      </w:r>
      <w:r>
        <w:rPr>
          <w:rFonts w:ascii="方正小标宋简体" w:eastAsia="方正小标宋简体" w:hint="eastAsia"/>
          <w:sz w:val="36"/>
          <w:szCs w:val="36"/>
        </w:rPr>
        <w:t>十一</w:t>
      </w:r>
      <w:r w:rsidRPr="004C0553">
        <w:rPr>
          <w:rFonts w:ascii="方正小标宋简体" w:eastAsia="方正小标宋简体" w:hint="eastAsia"/>
          <w:sz w:val="36"/>
          <w:szCs w:val="36"/>
        </w:rPr>
        <w:t>届全国工程建设行业信息化建设高峰论坛</w:t>
      </w:r>
    </w:p>
    <w:p w:rsidR="00D14416" w:rsidRPr="004C0553" w:rsidRDefault="00D14416" w:rsidP="00D14416">
      <w:pPr>
        <w:spacing w:line="560" w:lineRule="exact"/>
        <w:ind w:left="1620" w:hangingChars="450" w:hanging="16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暨信息化成果展示交流会”议程安排</w:t>
      </w:r>
    </w:p>
    <w:p w:rsidR="00D14416" w:rsidRPr="000619D1" w:rsidRDefault="00D14416" w:rsidP="00D14416">
      <w:pPr>
        <w:spacing w:line="360" w:lineRule="exact"/>
        <w:rPr>
          <w:rFonts w:ascii="黑体" w:eastAsia="黑体"/>
          <w:szCs w:val="21"/>
        </w:rPr>
      </w:pPr>
    </w:p>
    <w:p w:rsidR="00D14416" w:rsidRPr="005F5351" w:rsidRDefault="00D14416" w:rsidP="00D14416">
      <w:pPr>
        <w:spacing w:line="560" w:lineRule="exact"/>
        <w:rPr>
          <w:rFonts w:ascii="黑体" w:eastAsia="黑体"/>
          <w:sz w:val="30"/>
          <w:szCs w:val="30"/>
        </w:rPr>
      </w:pPr>
      <w:r w:rsidRPr="005F5351">
        <w:rPr>
          <w:rFonts w:ascii="黑体" w:eastAsia="黑体" w:hint="eastAsia"/>
          <w:sz w:val="30"/>
          <w:szCs w:val="30"/>
        </w:rPr>
        <w:t>主办单位：中国施工企业管理协会</w:t>
      </w:r>
    </w:p>
    <w:p w:rsidR="00D14416" w:rsidRPr="005F5351" w:rsidRDefault="00D14416" w:rsidP="00D14416">
      <w:pPr>
        <w:spacing w:line="560" w:lineRule="exact"/>
        <w:rPr>
          <w:rFonts w:ascii="黑体" w:eastAsia="黑体"/>
          <w:sz w:val="30"/>
          <w:szCs w:val="30"/>
        </w:rPr>
      </w:pPr>
      <w:r w:rsidRPr="005F5351">
        <w:rPr>
          <w:rFonts w:ascii="黑体" w:eastAsia="黑体" w:hint="eastAsia"/>
          <w:sz w:val="30"/>
          <w:szCs w:val="30"/>
        </w:rPr>
        <w:t>承办单位：《施工企业管理》杂志社</w:t>
      </w:r>
    </w:p>
    <w:p w:rsidR="00D14416" w:rsidRPr="00327995" w:rsidRDefault="00D14416" w:rsidP="00327995">
      <w:pPr>
        <w:spacing w:line="420" w:lineRule="exact"/>
        <w:ind w:firstLineChars="196" w:firstLine="413"/>
        <w:rPr>
          <w:rFonts w:ascii="黑体" w:eastAsia="黑体"/>
          <w:b/>
          <w:szCs w:val="21"/>
        </w:rPr>
      </w:pPr>
    </w:p>
    <w:p w:rsidR="00D14416" w:rsidRPr="003D3038" w:rsidRDefault="00D14416" w:rsidP="00327995">
      <w:pPr>
        <w:widowControl/>
        <w:spacing w:line="420" w:lineRule="exact"/>
        <w:jc w:val="left"/>
        <w:rPr>
          <w:rFonts w:ascii="黑体" w:eastAsia="黑体"/>
          <w:sz w:val="30"/>
          <w:szCs w:val="30"/>
        </w:rPr>
      </w:pPr>
      <w:r w:rsidRPr="003D3038">
        <w:rPr>
          <w:rFonts w:ascii="黑体" w:eastAsia="黑体" w:hint="eastAsia"/>
          <w:sz w:val="30"/>
          <w:szCs w:val="30"/>
        </w:rPr>
        <w:t>一、主论坛</w:t>
      </w:r>
    </w:p>
    <w:p w:rsidR="00D14416" w:rsidRPr="00242F55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主题</w:t>
      </w:r>
      <w:r w:rsidRPr="00242F55">
        <w:rPr>
          <w:rFonts w:ascii="楷体" w:eastAsia="楷体" w:hAnsi="楷体" w:hint="eastAsia"/>
          <w:b/>
          <w:sz w:val="32"/>
          <w:szCs w:val="32"/>
        </w:rPr>
        <w:t>：信息化的力量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5F5351">
        <w:rPr>
          <w:rFonts w:ascii="楷体" w:eastAsia="楷体" w:hAnsi="楷体" w:hint="eastAsia"/>
          <w:b/>
          <w:sz w:val="30"/>
          <w:szCs w:val="30"/>
        </w:rPr>
        <w:t>主持人：鲁贵卿</w:t>
      </w:r>
      <w:r>
        <w:rPr>
          <w:rFonts w:ascii="楷体" w:eastAsia="楷体" w:hAnsi="楷体" w:hint="eastAsia"/>
          <w:b/>
          <w:sz w:val="30"/>
          <w:szCs w:val="30"/>
        </w:rPr>
        <w:t xml:space="preserve">   </w:t>
      </w:r>
      <w:r w:rsidRPr="00242F55">
        <w:rPr>
          <w:rFonts w:ascii="楷体" w:eastAsia="楷体" w:hAnsi="楷体" w:hint="eastAsia"/>
          <w:b/>
          <w:sz w:val="30"/>
          <w:szCs w:val="30"/>
        </w:rPr>
        <w:t>中国建筑股份公司总经济师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（一）出席领导与发言嘉宾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24301C">
        <w:rPr>
          <w:rFonts w:ascii="楷体" w:eastAsia="楷体" w:hAnsi="楷体" w:hint="eastAsia"/>
          <w:sz w:val="28"/>
          <w:szCs w:val="28"/>
        </w:rPr>
        <w:t>1.曹玉书    中国施工企业管理协会会长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24301C">
        <w:rPr>
          <w:rFonts w:ascii="楷体" w:eastAsia="楷体" w:hAnsi="楷体" w:hint="eastAsia"/>
          <w:sz w:val="28"/>
          <w:szCs w:val="28"/>
        </w:rPr>
        <w:t>2.李清旭    中国施工企业管理协会副会长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24301C">
        <w:rPr>
          <w:rFonts w:ascii="楷体" w:eastAsia="楷体" w:hAnsi="楷体" w:hint="eastAsia"/>
          <w:sz w:val="28"/>
          <w:szCs w:val="28"/>
        </w:rPr>
        <w:t>3.</w:t>
      </w:r>
      <w:r>
        <w:rPr>
          <w:rFonts w:ascii="楷体" w:eastAsia="楷体" w:hAnsi="楷体" w:hint="eastAsia"/>
          <w:sz w:val="28"/>
          <w:szCs w:val="28"/>
        </w:rPr>
        <w:t>尚润涛    中国施工企业管理协会秘书长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</w:t>
      </w:r>
      <w:r w:rsidRPr="0024301C">
        <w:rPr>
          <w:rFonts w:ascii="楷体" w:eastAsia="楷体" w:hAnsi="楷体" w:hint="eastAsia"/>
          <w:sz w:val="28"/>
          <w:szCs w:val="28"/>
        </w:rPr>
        <w:t>鲁贵卿    中国建筑股份公司总经济师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Pr="0024301C">
        <w:rPr>
          <w:rFonts w:ascii="楷体" w:eastAsia="楷体" w:hAnsi="楷体" w:hint="eastAsia"/>
          <w:sz w:val="28"/>
          <w:szCs w:val="28"/>
        </w:rPr>
        <w:t>.袁  立    中国土木工程集团有限公司董事长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Pr="0024301C">
        <w:rPr>
          <w:rFonts w:ascii="楷体" w:eastAsia="楷体" w:hAnsi="楷体" w:hint="eastAsia"/>
          <w:sz w:val="28"/>
          <w:szCs w:val="28"/>
        </w:rPr>
        <w:t>.杨思民</w:t>
      </w:r>
      <w:r w:rsidRPr="0024301C">
        <w:rPr>
          <w:rFonts w:ascii="楷体" w:eastAsia="楷体" w:hAnsi="楷体"/>
          <w:sz w:val="28"/>
          <w:szCs w:val="28"/>
        </w:rPr>
        <w:t xml:space="preserve"> </w:t>
      </w:r>
      <w:r w:rsidRPr="0024301C">
        <w:rPr>
          <w:rFonts w:ascii="楷体" w:eastAsia="楷体" w:hAnsi="楷体" w:hint="eastAsia"/>
          <w:sz w:val="28"/>
          <w:szCs w:val="28"/>
        </w:rPr>
        <w:t xml:space="preserve">   中交路桥建设有限公司原总经理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</w:t>
      </w:r>
      <w:r w:rsidRPr="0024301C">
        <w:rPr>
          <w:rFonts w:ascii="楷体" w:eastAsia="楷体" w:hAnsi="楷体" w:hint="eastAsia"/>
          <w:sz w:val="28"/>
          <w:szCs w:val="28"/>
        </w:rPr>
        <w:t>.宫长义    中亿丰建设集团股份有限公司董事长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8.</w:t>
      </w:r>
      <w:r w:rsidRPr="0024301C">
        <w:rPr>
          <w:rFonts w:ascii="楷体" w:eastAsia="楷体" w:hAnsi="楷体" w:hint="eastAsia"/>
          <w:sz w:val="28"/>
          <w:szCs w:val="28"/>
        </w:rPr>
        <w:t xml:space="preserve">曹清社 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24301C">
        <w:rPr>
          <w:rFonts w:ascii="楷体" w:eastAsia="楷体" w:hAnsi="楷体" w:hint="eastAsia"/>
          <w:sz w:val="28"/>
          <w:szCs w:val="28"/>
        </w:rPr>
        <w:t>河北建设集团有限公司总裁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9.</w:t>
      </w:r>
      <w:r w:rsidRPr="0024301C">
        <w:rPr>
          <w:rFonts w:ascii="楷体" w:eastAsia="楷体" w:hAnsi="楷体" w:hint="eastAsia"/>
          <w:sz w:val="28"/>
          <w:szCs w:val="28"/>
        </w:rPr>
        <w:t xml:space="preserve">刁志中 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24301C">
        <w:rPr>
          <w:rFonts w:ascii="楷体" w:eastAsia="楷体" w:hAnsi="楷体" w:hint="eastAsia"/>
          <w:sz w:val="28"/>
          <w:szCs w:val="28"/>
        </w:rPr>
        <w:t>广联达股份有限公司董事长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10.</w:t>
      </w:r>
      <w:r w:rsidRPr="0024301C">
        <w:rPr>
          <w:rFonts w:ascii="楷体" w:eastAsia="楷体" w:hAnsi="楷体" w:hint="eastAsia"/>
          <w:sz w:val="28"/>
          <w:szCs w:val="28"/>
        </w:rPr>
        <w:t>黄如福</w:t>
      </w:r>
      <w:r w:rsidRPr="0024301C">
        <w:rPr>
          <w:rFonts w:ascii="楷体" w:eastAsia="楷体" w:hAnsi="楷体"/>
          <w:sz w:val="28"/>
          <w:szCs w:val="28"/>
        </w:rPr>
        <w:t xml:space="preserve"> </w:t>
      </w:r>
      <w:r w:rsidRPr="0024301C">
        <w:rPr>
          <w:rFonts w:ascii="楷体" w:eastAsia="楷体" w:hAnsi="楷体" w:hint="eastAsia"/>
          <w:sz w:val="28"/>
          <w:szCs w:val="28"/>
        </w:rPr>
        <w:t xml:space="preserve">  中国建筑科学研究院研究员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11</w:t>
      </w:r>
      <w:r w:rsidRPr="0024301C">
        <w:rPr>
          <w:rFonts w:ascii="楷体" w:eastAsia="楷体" w:hAnsi="楷体" w:hint="eastAsia"/>
          <w:sz w:val="28"/>
          <w:szCs w:val="28"/>
        </w:rPr>
        <w:t>.马智亮   清华大学土木工程系教授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24301C"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2</w:t>
      </w:r>
      <w:r w:rsidRPr="0024301C">
        <w:rPr>
          <w:rFonts w:ascii="楷体" w:eastAsia="楷体" w:hAnsi="楷体" w:hint="eastAsia"/>
          <w:sz w:val="28"/>
          <w:szCs w:val="28"/>
        </w:rPr>
        <w:t>.李存斌   华北电力大学经管学院教授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13.</w:t>
      </w:r>
      <w:r w:rsidRPr="0024301C">
        <w:rPr>
          <w:rFonts w:ascii="楷体" w:eastAsia="楷体" w:hAnsi="楷体" w:hint="eastAsia"/>
          <w:sz w:val="28"/>
          <w:szCs w:val="28"/>
        </w:rPr>
        <w:t>吴小杰   北京住总集团</w:t>
      </w:r>
      <w:r>
        <w:rPr>
          <w:rFonts w:ascii="楷体" w:eastAsia="楷体" w:hAnsi="楷体" w:hint="eastAsia"/>
          <w:sz w:val="28"/>
          <w:szCs w:val="28"/>
        </w:rPr>
        <w:t>有限责任公司</w:t>
      </w:r>
      <w:r w:rsidRPr="0024301C">
        <w:rPr>
          <w:rFonts w:ascii="楷体" w:eastAsia="楷体" w:hAnsi="楷体" w:hint="eastAsia"/>
          <w:sz w:val="28"/>
          <w:szCs w:val="28"/>
        </w:rPr>
        <w:t>副总经理</w:t>
      </w:r>
    </w:p>
    <w:p w:rsidR="00D14416" w:rsidRPr="00BB6D88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14.</w:t>
      </w:r>
      <w:r w:rsidRPr="0024301C">
        <w:rPr>
          <w:rFonts w:ascii="楷体" w:eastAsia="楷体" w:hAnsi="楷体" w:hint="eastAsia"/>
          <w:sz w:val="28"/>
          <w:szCs w:val="28"/>
        </w:rPr>
        <w:t>周海军</w:t>
      </w:r>
      <w:r w:rsidRPr="0024301C">
        <w:rPr>
          <w:rFonts w:ascii="楷体" w:eastAsia="楷体" w:hAnsi="楷体"/>
          <w:sz w:val="28"/>
          <w:szCs w:val="28"/>
        </w:rPr>
        <w:t xml:space="preserve">  </w:t>
      </w:r>
      <w:r w:rsidRPr="0024301C">
        <w:rPr>
          <w:rFonts w:ascii="楷体" w:eastAsia="楷体" w:hAnsi="楷体" w:hint="eastAsia"/>
          <w:sz w:val="28"/>
          <w:szCs w:val="28"/>
        </w:rPr>
        <w:t xml:space="preserve"> 方远建设集团</w:t>
      </w:r>
      <w:r w:rsidR="005A3DE7" w:rsidRPr="005A3DE7">
        <w:rPr>
          <w:rFonts w:ascii="楷体" w:eastAsia="楷体" w:hAnsi="楷体" w:hint="eastAsia"/>
          <w:sz w:val="28"/>
          <w:szCs w:val="28"/>
        </w:rPr>
        <w:t>股份</w:t>
      </w:r>
      <w:r w:rsidRPr="0024301C">
        <w:rPr>
          <w:rFonts w:ascii="楷体" w:eastAsia="楷体" w:hAnsi="楷体" w:hint="eastAsia"/>
          <w:sz w:val="28"/>
          <w:szCs w:val="28"/>
        </w:rPr>
        <w:t>有限公司副总经理</w:t>
      </w:r>
    </w:p>
    <w:p w:rsidR="00D14416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24301C"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5</w:t>
      </w:r>
      <w:r w:rsidRPr="0024301C">
        <w:rPr>
          <w:rFonts w:ascii="楷体" w:eastAsia="楷体" w:hAnsi="楷体" w:hint="eastAsia"/>
          <w:sz w:val="28"/>
          <w:szCs w:val="28"/>
        </w:rPr>
        <w:t>.邓和平   中交第四航务工程局</w:t>
      </w:r>
      <w:r>
        <w:rPr>
          <w:rFonts w:ascii="楷体" w:eastAsia="楷体" w:hAnsi="楷体" w:hint="eastAsia"/>
          <w:sz w:val="28"/>
          <w:szCs w:val="28"/>
        </w:rPr>
        <w:t>有限公司</w:t>
      </w:r>
      <w:r w:rsidRPr="0024301C">
        <w:rPr>
          <w:rFonts w:ascii="楷体" w:eastAsia="楷体" w:hAnsi="楷体" w:hint="eastAsia"/>
          <w:sz w:val="28"/>
          <w:szCs w:val="28"/>
        </w:rPr>
        <w:t>信息中心主任</w:t>
      </w:r>
    </w:p>
    <w:p w:rsidR="00580B9A" w:rsidRPr="0024301C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24301C"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6</w:t>
      </w:r>
      <w:r w:rsidRPr="0024301C">
        <w:rPr>
          <w:rFonts w:ascii="楷体" w:eastAsia="楷体" w:hAnsi="楷体" w:hint="eastAsia"/>
          <w:sz w:val="28"/>
          <w:szCs w:val="28"/>
        </w:rPr>
        <w:t>.丁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24301C">
        <w:rPr>
          <w:rFonts w:ascii="楷体" w:eastAsia="楷体" w:hAnsi="楷体" w:hint="eastAsia"/>
          <w:sz w:val="28"/>
          <w:szCs w:val="28"/>
        </w:rPr>
        <w:t xml:space="preserve"> 刚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 w:rsidRPr="0024301C">
        <w:rPr>
          <w:rFonts w:ascii="楷体" w:eastAsia="楷体" w:hAnsi="楷体" w:hint="eastAsia"/>
          <w:sz w:val="28"/>
          <w:szCs w:val="28"/>
        </w:rPr>
        <w:t>中建三局第一建设工程有限公司副总经理</w:t>
      </w:r>
    </w:p>
    <w:p w:rsidR="00D14416" w:rsidRPr="00242F55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（二）</w:t>
      </w:r>
      <w:r w:rsidRPr="00242F55">
        <w:rPr>
          <w:rFonts w:ascii="楷体" w:eastAsia="楷体" w:hAnsi="楷体" w:hint="eastAsia"/>
          <w:b/>
          <w:sz w:val="28"/>
          <w:szCs w:val="28"/>
        </w:rPr>
        <w:t>发言嘉宾与参会代表现场互动交流；</w:t>
      </w:r>
    </w:p>
    <w:p w:rsidR="00D14416" w:rsidRPr="003D3038" w:rsidRDefault="00D14416" w:rsidP="00327995">
      <w:pPr>
        <w:widowControl/>
        <w:spacing w:line="420" w:lineRule="exact"/>
        <w:jc w:val="left"/>
        <w:rPr>
          <w:rFonts w:ascii="黑体" w:eastAsia="黑体"/>
          <w:sz w:val="30"/>
          <w:szCs w:val="30"/>
        </w:rPr>
      </w:pPr>
      <w:r w:rsidRPr="003D3038">
        <w:rPr>
          <w:rFonts w:ascii="黑体" w:eastAsia="黑体" w:hint="eastAsia"/>
          <w:sz w:val="30"/>
          <w:szCs w:val="30"/>
        </w:rPr>
        <w:t>二、分论坛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3A0BCD">
        <w:rPr>
          <w:rFonts w:ascii="楷体" w:eastAsia="楷体" w:hAnsi="楷体" w:hint="eastAsia"/>
          <w:b/>
          <w:sz w:val="30"/>
          <w:szCs w:val="30"/>
        </w:rPr>
        <w:t>分论坛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 w:rsidRPr="003A0BCD">
        <w:rPr>
          <w:rFonts w:ascii="楷体" w:eastAsia="楷体" w:hAnsi="楷体" w:hint="eastAsia"/>
          <w:b/>
          <w:sz w:val="30"/>
          <w:szCs w:val="30"/>
        </w:rPr>
        <w:t>：推荐的典型案例系统演示与观摩</w:t>
      </w:r>
    </w:p>
    <w:p w:rsidR="00D14416" w:rsidRPr="005F5351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5F5351">
        <w:rPr>
          <w:rFonts w:ascii="楷体" w:eastAsia="楷体" w:hAnsi="楷体" w:hint="eastAsia"/>
          <w:b/>
          <w:sz w:val="30"/>
          <w:szCs w:val="30"/>
        </w:rPr>
        <w:lastRenderedPageBreak/>
        <w:t>主持人：</w:t>
      </w:r>
      <w:r>
        <w:rPr>
          <w:rFonts w:ascii="楷体" w:eastAsia="楷体" w:hAnsi="楷体" w:hint="eastAsia"/>
          <w:b/>
          <w:sz w:val="30"/>
          <w:szCs w:val="30"/>
        </w:rPr>
        <w:t>李存斌   华北电力大学教授</w:t>
      </w:r>
    </w:p>
    <w:p w:rsidR="00D14416" w:rsidRPr="00CD1BDE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 w:rsidRPr="00CD1BDE">
        <w:rPr>
          <w:rFonts w:ascii="楷体" w:eastAsia="楷体" w:hAnsi="楷体" w:hint="eastAsia"/>
          <w:b/>
          <w:sz w:val="28"/>
          <w:szCs w:val="28"/>
        </w:rPr>
        <w:t>发言嘉宾：</w:t>
      </w:r>
    </w:p>
    <w:p w:rsidR="00D14416" w:rsidRPr="00CD1BDE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CD1BDE">
        <w:rPr>
          <w:rFonts w:ascii="楷体" w:eastAsia="楷体" w:hAnsi="楷体" w:hint="eastAsia"/>
          <w:sz w:val="28"/>
          <w:szCs w:val="28"/>
        </w:rPr>
        <w:t>1.文章英     中国建筑第五工程局有限公司信息中心主任</w:t>
      </w:r>
    </w:p>
    <w:p w:rsidR="00D14416" w:rsidRPr="00CD1BDE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CD1BDE">
        <w:rPr>
          <w:rFonts w:ascii="楷体" w:eastAsia="楷体" w:hAnsi="楷体" w:hint="eastAsia"/>
          <w:sz w:val="28"/>
          <w:szCs w:val="28"/>
        </w:rPr>
        <w:t>2.</w:t>
      </w:r>
      <w:r w:rsidR="00D91861">
        <w:rPr>
          <w:rFonts w:ascii="楷体" w:eastAsia="楷体" w:hAnsi="楷体" w:hint="eastAsia"/>
          <w:sz w:val="28"/>
          <w:szCs w:val="28"/>
        </w:rPr>
        <w:t>邓和平</w:t>
      </w:r>
      <w:r w:rsidRPr="00CD1BDE">
        <w:rPr>
          <w:rFonts w:ascii="楷体" w:eastAsia="楷体" w:hAnsi="楷体" w:hint="eastAsia"/>
          <w:sz w:val="28"/>
          <w:szCs w:val="28"/>
        </w:rPr>
        <w:t xml:space="preserve">     中交第四航务工程局有限公司信息中心主任</w:t>
      </w:r>
    </w:p>
    <w:p w:rsidR="00D14416" w:rsidRPr="00CD1BDE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CD1BDE">
        <w:rPr>
          <w:rFonts w:ascii="楷体" w:eastAsia="楷体" w:hAnsi="楷体" w:hint="eastAsia"/>
          <w:sz w:val="28"/>
          <w:szCs w:val="28"/>
        </w:rPr>
        <w:t>3.许海涛     北京住总集团有限责任公司信息中心主任</w:t>
      </w:r>
    </w:p>
    <w:p w:rsidR="00D14416" w:rsidRPr="00CD1BDE" w:rsidRDefault="007B146E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CD1BDE">
        <w:rPr>
          <w:rFonts w:ascii="楷体" w:eastAsia="楷体" w:hAnsi="楷体" w:hint="eastAsia"/>
          <w:sz w:val="28"/>
          <w:szCs w:val="28"/>
        </w:rPr>
        <w:t>4.</w:t>
      </w:r>
      <w:r w:rsidR="00D91861">
        <w:rPr>
          <w:rFonts w:ascii="楷体" w:eastAsia="楷体" w:hAnsi="楷体" w:hint="eastAsia"/>
          <w:sz w:val="28"/>
          <w:szCs w:val="28"/>
        </w:rPr>
        <w:t>张爱梅</w:t>
      </w:r>
      <w:r w:rsidRPr="00CD1BDE">
        <w:rPr>
          <w:rFonts w:ascii="楷体" w:eastAsia="楷体" w:hAnsi="楷体" w:hint="eastAsia"/>
          <w:sz w:val="28"/>
          <w:szCs w:val="28"/>
        </w:rPr>
        <w:t xml:space="preserve">     中建三局第一建设工程有限公司</w:t>
      </w:r>
      <w:r w:rsidR="00983719">
        <w:rPr>
          <w:rFonts w:ascii="楷体" w:eastAsia="楷体" w:hAnsi="楷体" w:hint="eastAsia"/>
          <w:sz w:val="28"/>
          <w:szCs w:val="28"/>
        </w:rPr>
        <w:t>信息中心</w:t>
      </w:r>
      <w:r w:rsidRPr="00CD1BDE">
        <w:rPr>
          <w:rFonts w:ascii="楷体" w:eastAsia="楷体" w:hAnsi="楷体" w:hint="eastAsia"/>
          <w:sz w:val="28"/>
          <w:szCs w:val="28"/>
        </w:rPr>
        <w:t>主任</w:t>
      </w:r>
    </w:p>
    <w:p w:rsidR="00327995" w:rsidRPr="00327995" w:rsidRDefault="00327995" w:rsidP="00327995">
      <w:pPr>
        <w:spacing w:line="420" w:lineRule="exact"/>
        <w:ind w:firstLineChars="196" w:firstLine="413"/>
        <w:rPr>
          <w:rFonts w:ascii="黑体" w:eastAsia="黑体"/>
          <w:b/>
          <w:szCs w:val="21"/>
        </w:rPr>
      </w:pPr>
    </w:p>
    <w:p w:rsidR="00D14416" w:rsidRPr="00CD1BDE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CD1BDE">
        <w:rPr>
          <w:rFonts w:ascii="楷体" w:eastAsia="楷体" w:hAnsi="楷体" w:hint="eastAsia"/>
          <w:b/>
          <w:sz w:val="30"/>
          <w:szCs w:val="30"/>
        </w:rPr>
        <w:t>分论坛2：职能部门（</w:t>
      </w:r>
      <w:r w:rsidR="005B71C6" w:rsidRPr="005B71C6">
        <w:rPr>
          <w:rFonts w:ascii="楷体" w:eastAsia="楷体" w:hAnsi="楷体" w:hint="eastAsia"/>
          <w:b/>
          <w:sz w:val="30"/>
          <w:szCs w:val="30"/>
        </w:rPr>
        <w:t>资金、成本、采购、计划、人资</w:t>
      </w:r>
      <w:r w:rsidR="00670EF2">
        <w:rPr>
          <w:rFonts w:ascii="楷体" w:eastAsia="楷体" w:hAnsi="楷体" w:hint="eastAsia"/>
          <w:b/>
          <w:sz w:val="30"/>
          <w:szCs w:val="30"/>
        </w:rPr>
        <w:t>）管理模块信息系统应用与观摩</w:t>
      </w:r>
    </w:p>
    <w:p w:rsidR="00D14416" w:rsidRPr="00CD1BDE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CD1BDE">
        <w:rPr>
          <w:rFonts w:ascii="楷体" w:eastAsia="楷体" w:hAnsi="楷体" w:hint="eastAsia"/>
          <w:b/>
          <w:sz w:val="30"/>
          <w:szCs w:val="30"/>
        </w:rPr>
        <w:t>主持人：</w:t>
      </w:r>
      <w:r w:rsidR="00BC7873" w:rsidRPr="002936B5">
        <w:rPr>
          <w:rFonts w:ascii="楷体" w:eastAsia="楷体" w:hAnsi="楷体" w:hint="eastAsia"/>
          <w:b/>
          <w:sz w:val="30"/>
          <w:szCs w:val="30"/>
        </w:rPr>
        <w:t>吴张建</w:t>
      </w:r>
      <w:r w:rsidR="00BC7873">
        <w:rPr>
          <w:rFonts w:ascii="楷体" w:eastAsia="楷体" w:hAnsi="楷体" w:hint="eastAsia"/>
          <w:b/>
          <w:sz w:val="30"/>
          <w:szCs w:val="30"/>
        </w:rPr>
        <w:t xml:space="preserve">  </w:t>
      </w:r>
      <w:r w:rsidR="00BC7873" w:rsidRPr="002936B5">
        <w:rPr>
          <w:rFonts w:ascii="楷体" w:eastAsia="楷体" w:hAnsi="楷体" w:hint="eastAsia"/>
          <w:b/>
          <w:sz w:val="30"/>
          <w:szCs w:val="30"/>
        </w:rPr>
        <w:t>中国电力建设股份有限公司信息化管理部主任</w:t>
      </w:r>
    </w:p>
    <w:p w:rsidR="00D14416" w:rsidRPr="00CD1BDE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 w:rsidRPr="00CD1BDE">
        <w:rPr>
          <w:rFonts w:ascii="楷体" w:eastAsia="楷体" w:hAnsi="楷体" w:hint="eastAsia"/>
          <w:b/>
          <w:sz w:val="28"/>
          <w:szCs w:val="28"/>
        </w:rPr>
        <w:t>发言嘉宾：</w:t>
      </w:r>
    </w:p>
    <w:p w:rsidR="00D14416" w:rsidRPr="00CD1BDE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CD1BDE">
        <w:rPr>
          <w:rFonts w:ascii="楷体" w:eastAsia="楷体" w:hAnsi="楷体" w:hint="eastAsia"/>
          <w:sz w:val="28"/>
          <w:szCs w:val="28"/>
        </w:rPr>
        <w:t>1.尹芙蓉     威海建设集团</w:t>
      </w:r>
      <w:r w:rsidR="00213C7D">
        <w:rPr>
          <w:rFonts w:ascii="楷体" w:eastAsia="楷体" w:hAnsi="楷体" w:hint="eastAsia"/>
          <w:sz w:val="28"/>
          <w:szCs w:val="28"/>
        </w:rPr>
        <w:t>有限公司</w:t>
      </w:r>
      <w:r w:rsidRPr="00CD1BDE">
        <w:rPr>
          <w:rFonts w:ascii="楷体" w:eastAsia="楷体" w:hAnsi="楷体" w:hint="eastAsia"/>
          <w:sz w:val="28"/>
          <w:szCs w:val="28"/>
        </w:rPr>
        <w:t>副总经理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D46E04">
        <w:rPr>
          <w:rFonts w:ascii="楷体" w:eastAsia="楷体" w:hAnsi="楷体" w:hint="eastAsia"/>
          <w:sz w:val="28"/>
          <w:szCs w:val="28"/>
        </w:rPr>
        <w:t>2.房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Pr="00D46E04">
        <w:rPr>
          <w:rFonts w:ascii="楷体" w:eastAsia="楷体" w:hAnsi="楷体" w:hint="eastAsia"/>
          <w:sz w:val="28"/>
          <w:szCs w:val="28"/>
        </w:rPr>
        <w:t>宏</w:t>
      </w:r>
      <w:r>
        <w:rPr>
          <w:rFonts w:ascii="楷体" w:eastAsia="楷体" w:hAnsi="楷体" w:hint="eastAsia"/>
          <w:sz w:val="28"/>
          <w:szCs w:val="28"/>
        </w:rPr>
        <w:t xml:space="preserve">     </w:t>
      </w:r>
      <w:r w:rsidRPr="00D46E04">
        <w:rPr>
          <w:rFonts w:ascii="楷体" w:eastAsia="楷体" w:hAnsi="楷体" w:hint="eastAsia"/>
          <w:sz w:val="28"/>
          <w:szCs w:val="28"/>
        </w:rPr>
        <w:t>北京宏景世纪软件有限公司总经理</w:t>
      </w:r>
    </w:p>
    <w:p w:rsidR="00624D0B" w:rsidRDefault="004A642C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3.姚光华</w:t>
      </w:r>
      <w:r w:rsidR="00624D0B">
        <w:rPr>
          <w:rFonts w:ascii="楷体" w:eastAsia="楷体" w:hAnsi="楷体" w:hint="eastAsia"/>
          <w:sz w:val="28"/>
          <w:szCs w:val="28"/>
        </w:rPr>
        <w:t xml:space="preserve">    </w:t>
      </w:r>
      <w:r w:rsidR="00213C7D">
        <w:rPr>
          <w:rFonts w:ascii="楷体" w:eastAsia="楷体" w:hAnsi="楷体" w:hint="eastAsia"/>
          <w:sz w:val="28"/>
          <w:szCs w:val="28"/>
        </w:rPr>
        <w:t xml:space="preserve"> </w:t>
      </w:r>
      <w:r w:rsidR="008F6455" w:rsidRPr="008F6455">
        <w:rPr>
          <w:rFonts w:ascii="楷体" w:eastAsia="楷体" w:hAnsi="楷体" w:hint="eastAsia"/>
          <w:sz w:val="28"/>
          <w:szCs w:val="28"/>
        </w:rPr>
        <w:t>中交第二航务工程局有限公司财务</w:t>
      </w:r>
      <w:r w:rsidR="00855E27" w:rsidRPr="00855E27">
        <w:rPr>
          <w:rFonts w:ascii="楷体" w:eastAsia="楷体" w:hAnsi="楷体" w:hint="eastAsia"/>
          <w:sz w:val="28"/>
          <w:szCs w:val="28"/>
        </w:rPr>
        <w:t>资金</w:t>
      </w:r>
      <w:r w:rsidR="008F6455" w:rsidRPr="008F6455">
        <w:rPr>
          <w:rFonts w:ascii="楷体" w:eastAsia="楷体" w:hAnsi="楷体" w:hint="eastAsia"/>
          <w:sz w:val="28"/>
          <w:szCs w:val="28"/>
        </w:rPr>
        <w:t>部总经理</w:t>
      </w:r>
    </w:p>
    <w:p w:rsidR="00D14416" w:rsidRDefault="00B46818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D14416" w:rsidRPr="00D46E04">
        <w:rPr>
          <w:rFonts w:ascii="楷体" w:eastAsia="楷体" w:hAnsi="楷体" w:hint="eastAsia"/>
          <w:sz w:val="28"/>
          <w:szCs w:val="28"/>
        </w:rPr>
        <w:t>.万</w:t>
      </w:r>
      <w:r w:rsidR="00D14416">
        <w:rPr>
          <w:rFonts w:ascii="楷体" w:eastAsia="楷体" w:hAnsi="楷体" w:hint="eastAsia"/>
          <w:sz w:val="28"/>
          <w:szCs w:val="28"/>
        </w:rPr>
        <w:t xml:space="preserve">  </w:t>
      </w:r>
      <w:r w:rsidR="00D14416" w:rsidRPr="00D46E04">
        <w:rPr>
          <w:rFonts w:ascii="楷体" w:eastAsia="楷体" w:hAnsi="楷体" w:hint="eastAsia"/>
          <w:sz w:val="28"/>
          <w:szCs w:val="28"/>
        </w:rPr>
        <w:t>旻</w:t>
      </w:r>
      <w:r w:rsidR="00D14416">
        <w:rPr>
          <w:rFonts w:ascii="楷体" w:eastAsia="楷体" w:hAnsi="楷体" w:hint="eastAsia"/>
          <w:sz w:val="28"/>
          <w:szCs w:val="28"/>
        </w:rPr>
        <w:t xml:space="preserve">     </w:t>
      </w:r>
      <w:r w:rsidR="00D14416" w:rsidRPr="00D46E04">
        <w:rPr>
          <w:rFonts w:ascii="楷体" w:eastAsia="楷体" w:hAnsi="楷体" w:hint="eastAsia"/>
          <w:sz w:val="28"/>
          <w:szCs w:val="28"/>
        </w:rPr>
        <w:t>北京清科锐华软件有限公司总经理</w:t>
      </w:r>
    </w:p>
    <w:p w:rsidR="00B46818" w:rsidRDefault="00B46818" w:rsidP="00327995">
      <w:pPr>
        <w:widowControl/>
        <w:spacing w:line="420" w:lineRule="exact"/>
        <w:ind w:left="1820" w:hangingChars="650" w:hanging="1820"/>
        <w:jc w:val="left"/>
        <w:rPr>
          <w:rFonts w:ascii="楷体" w:eastAsia="楷体" w:hAnsi="楷体"/>
          <w:sz w:val="28"/>
          <w:szCs w:val="28"/>
        </w:rPr>
      </w:pPr>
      <w:r w:rsidRPr="00B46818">
        <w:rPr>
          <w:rFonts w:ascii="楷体" w:eastAsia="楷体" w:hAnsi="楷体" w:hint="eastAsia"/>
          <w:sz w:val="28"/>
          <w:szCs w:val="28"/>
        </w:rPr>
        <w:t>5.王</w:t>
      </w:r>
      <w:r w:rsidR="00213C7D">
        <w:rPr>
          <w:rFonts w:ascii="楷体" w:eastAsia="楷体" w:hAnsi="楷体" w:hint="eastAsia"/>
          <w:sz w:val="28"/>
          <w:szCs w:val="28"/>
        </w:rPr>
        <w:t xml:space="preserve">  </w:t>
      </w:r>
      <w:r w:rsidRPr="00B46818">
        <w:rPr>
          <w:rFonts w:ascii="楷体" w:eastAsia="楷体" w:hAnsi="楷体" w:hint="eastAsia"/>
          <w:sz w:val="28"/>
          <w:szCs w:val="28"/>
        </w:rPr>
        <w:t>有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="00213C7D">
        <w:rPr>
          <w:rFonts w:ascii="楷体" w:eastAsia="楷体" w:hAnsi="楷体" w:hint="eastAsia"/>
          <w:sz w:val="28"/>
          <w:szCs w:val="28"/>
        </w:rPr>
        <w:t xml:space="preserve">   </w:t>
      </w:r>
      <w:r w:rsidRPr="00B46818">
        <w:rPr>
          <w:rFonts w:ascii="楷体" w:eastAsia="楷体" w:hAnsi="楷体" w:hint="eastAsia"/>
          <w:sz w:val="28"/>
          <w:szCs w:val="28"/>
        </w:rPr>
        <w:t>华北电力设计院工程有限公司工程建设事业部工程控制处处长</w:t>
      </w:r>
    </w:p>
    <w:p w:rsidR="00327995" w:rsidRPr="00327995" w:rsidRDefault="00327995" w:rsidP="00327995">
      <w:pPr>
        <w:spacing w:line="420" w:lineRule="exact"/>
        <w:ind w:firstLineChars="196" w:firstLine="413"/>
        <w:rPr>
          <w:rFonts w:ascii="黑体" w:eastAsia="黑体"/>
          <w:b/>
          <w:szCs w:val="21"/>
        </w:rPr>
      </w:pP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3A0BCD">
        <w:rPr>
          <w:rFonts w:ascii="楷体" w:eastAsia="楷体" w:hAnsi="楷体" w:hint="eastAsia"/>
          <w:b/>
          <w:sz w:val="30"/>
          <w:szCs w:val="30"/>
        </w:rPr>
        <w:t>分论坛</w:t>
      </w:r>
      <w:r>
        <w:rPr>
          <w:rFonts w:ascii="楷体" w:eastAsia="楷体" w:hAnsi="楷体" w:hint="eastAsia"/>
          <w:b/>
          <w:sz w:val="30"/>
          <w:szCs w:val="30"/>
        </w:rPr>
        <w:t>3：项目管理系统应用与观摩</w:t>
      </w:r>
    </w:p>
    <w:p w:rsidR="00BC7873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5F5351">
        <w:rPr>
          <w:rFonts w:ascii="楷体" w:eastAsia="楷体" w:hAnsi="楷体" w:hint="eastAsia"/>
          <w:b/>
          <w:sz w:val="30"/>
          <w:szCs w:val="30"/>
        </w:rPr>
        <w:t>主持人：</w:t>
      </w:r>
      <w:r w:rsidR="00BC7873" w:rsidRPr="00CD1BDE">
        <w:rPr>
          <w:rFonts w:ascii="楷体" w:eastAsia="楷体" w:hAnsi="楷体" w:hint="eastAsia"/>
          <w:b/>
          <w:sz w:val="30"/>
          <w:szCs w:val="30"/>
        </w:rPr>
        <w:t>刘洪舟   广东同望科技股份有限公司董事长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 w:rsidRPr="006E4D97">
        <w:rPr>
          <w:rFonts w:ascii="楷体" w:eastAsia="楷体" w:hAnsi="楷体" w:hint="eastAsia"/>
          <w:b/>
          <w:sz w:val="28"/>
          <w:szCs w:val="28"/>
        </w:rPr>
        <w:t>发言嘉宾：</w:t>
      </w:r>
    </w:p>
    <w:p w:rsidR="00412B24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2936B5">
        <w:rPr>
          <w:rFonts w:ascii="楷体" w:eastAsia="楷体" w:hAnsi="楷体" w:hint="eastAsia"/>
          <w:sz w:val="28"/>
          <w:szCs w:val="28"/>
        </w:rPr>
        <w:t>1.</w:t>
      </w:r>
      <w:r w:rsidR="00412B24" w:rsidRPr="00786F73">
        <w:rPr>
          <w:rFonts w:ascii="楷体" w:eastAsia="楷体" w:hAnsi="楷体" w:hint="eastAsia"/>
          <w:sz w:val="28"/>
          <w:szCs w:val="28"/>
        </w:rPr>
        <w:t xml:space="preserve">叶建兴   </w:t>
      </w:r>
      <w:r w:rsidR="00213C7D">
        <w:rPr>
          <w:rFonts w:ascii="楷体" w:eastAsia="楷体" w:hAnsi="楷体" w:hint="eastAsia"/>
          <w:sz w:val="28"/>
          <w:szCs w:val="28"/>
        </w:rPr>
        <w:t xml:space="preserve"> </w:t>
      </w:r>
      <w:r w:rsidR="00412B24" w:rsidRPr="00786F73">
        <w:rPr>
          <w:rFonts w:ascii="楷体" w:eastAsia="楷体" w:hAnsi="楷体" w:hint="eastAsia"/>
          <w:sz w:val="28"/>
          <w:szCs w:val="28"/>
        </w:rPr>
        <w:t>中铁二十三局集团有限公司信息中心副主任</w:t>
      </w:r>
    </w:p>
    <w:p w:rsidR="00412B24" w:rsidRDefault="00412B24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="009D38FF" w:rsidRPr="00786F73">
        <w:rPr>
          <w:rFonts w:ascii="楷体" w:eastAsia="楷体" w:hAnsi="楷体" w:hint="eastAsia"/>
          <w:sz w:val="28"/>
          <w:szCs w:val="28"/>
        </w:rPr>
        <w:t xml:space="preserve">孙学军   </w:t>
      </w:r>
      <w:r w:rsidR="007A6850">
        <w:rPr>
          <w:rFonts w:ascii="楷体" w:eastAsia="楷体" w:hAnsi="楷体" w:hint="eastAsia"/>
          <w:sz w:val="28"/>
          <w:szCs w:val="28"/>
        </w:rPr>
        <w:t xml:space="preserve"> </w:t>
      </w:r>
      <w:r w:rsidR="009D38FF" w:rsidRPr="00786F73">
        <w:rPr>
          <w:rFonts w:ascii="楷体" w:eastAsia="楷体" w:hAnsi="楷体" w:hint="eastAsia"/>
          <w:sz w:val="28"/>
          <w:szCs w:val="28"/>
        </w:rPr>
        <w:t>安徽公路桥梁工程有限公司总经理</w:t>
      </w:r>
    </w:p>
    <w:p w:rsidR="00412B24" w:rsidRDefault="00412B24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Pr="00D46E04">
        <w:rPr>
          <w:rFonts w:ascii="楷体" w:eastAsia="楷体" w:hAnsi="楷体" w:hint="eastAsia"/>
          <w:sz w:val="28"/>
          <w:szCs w:val="28"/>
        </w:rPr>
        <w:t>魏小庆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D46E04">
        <w:rPr>
          <w:rFonts w:ascii="楷体" w:eastAsia="楷体" w:hAnsi="楷体" w:hint="eastAsia"/>
          <w:sz w:val="28"/>
          <w:szCs w:val="28"/>
        </w:rPr>
        <w:t>南京朗坤软件有限公司总经理</w:t>
      </w:r>
    </w:p>
    <w:p w:rsidR="00412B24" w:rsidRDefault="00412B24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</w:t>
      </w:r>
      <w:r w:rsidR="00D14416" w:rsidRPr="00D46E04">
        <w:rPr>
          <w:rFonts w:ascii="楷体" w:eastAsia="楷体" w:hAnsi="楷体" w:hint="eastAsia"/>
          <w:sz w:val="28"/>
          <w:szCs w:val="28"/>
        </w:rPr>
        <w:t>刘永利</w:t>
      </w:r>
      <w:r w:rsidR="00D14416">
        <w:rPr>
          <w:rFonts w:ascii="楷体" w:eastAsia="楷体" w:hAnsi="楷体" w:hint="eastAsia"/>
          <w:sz w:val="28"/>
          <w:szCs w:val="28"/>
        </w:rPr>
        <w:t xml:space="preserve">    </w:t>
      </w:r>
      <w:r w:rsidR="00D14416" w:rsidRPr="00D46E04">
        <w:rPr>
          <w:rFonts w:ascii="楷体" w:eastAsia="楷体" w:hAnsi="楷体" w:hint="eastAsia"/>
          <w:sz w:val="28"/>
          <w:szCs w:val="28"/>
        </w:rPr>
        <w:t>苏州中材建设有限公司副总经济师</w:t>
      </w:r>
    </w:p>
    <w:p w:rsidR="00412B24" w:rsidRDefault="00412B24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</w:t>
      </w:r>
      <w:r w:rsidRPr="00823F68">
        <w:rPr>
          <w:rFonts w:ascii="楷体" w:eastAsia="楷体" w:hAnsi="楷体" w:hint="eastAsia"/>
          <w:sz w:val="28"/>
          <w:szCs w:val="28"/>
        </w:rPr>
        <w:t xml:space="preserve">纪小光 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823F68">
        <w:rPr>
          <w:rFonts w:ascii="楷体" w:eastAsia="楷体" w:hAnsi="楷体" w:hint="eastAsia"/>
          <w:sz w:val="28"/>
          <w:szCs w:val="28"/>
        </w:rPr>
        <w:t>上海电力建设有限责任公司</w:t>
      </w:r>
      <w:r w:rsidR="00894FA9">
        <w:rPr>
          <w:rFonts w:ascii="楷体" w:eastAsia="楷体" w:hAnsi="楷体" w:hint="eastAsia"/>
          <w:sz w:val="28"/>
          <w:szCs w:val="28"/>
        </w:rPr>
        <w:t>信息中心主任</w:t>
      </w:r>
    </w:p>
    <w:p w:rsidR="00B46818" w:rsidRPr="00786F73" w:rsidRDefault="00412B24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</w:t>
      </w:r>
      <w:r w:rsidR="009D38FF" w:rsidRPr="00594934">
        <w:rPr>
          <w:rFonts w:ascii="楷体" w:eastAsia="楷体" w:hAnsi="楷体"/>
          <w:sz w:val="28"/>
          <w:szCs w:val="28"/>
        </w:rPr>
        <w:t>何晟赟</w:t>
      </w:r>
      <w:r w:rsidR="009D38FF">
        <w:rPr>
          <w:rFonts w:ascii="楷体" w:eastAsia="楷体" w:hAnsi="楷体" w:hint="eastAsia"/>
          <w:sz w:val="28"/>
          <w:szCs w:val="28"/>
        </w:rPr>
        <w:t xml:space="preserve">    </w:t>
      </w:r>
      <w:r w:rsidR="009D38FF" w:rsidRPr="00D46E04">
        <w:rPr>
          <w:rFonts w:ascii="楷体" w:eastAsia="楷体" w:hAnsi="楷体"/>
          <w:sz w:val="28"/>
          <w:szCs w:val="28"/>
        </w:rPr>
        <w:t>上</w:t>
      </w:r>
      <w:r w:rsidR="009D38FF" w:rsidRPr="00594934">
        <w:rPr>
          <w:rFonts w:ascii="楷体" w:eastAsia="楷体" w:hAnsi="楷体"/>
          <w:sz w:val="28"/>
          <w:szCs w:val="28"/>
        </w:rPr>
        <w:t>海普华科技发展股份有限公司总经理助理</w:t>
      </w:r>
    </w:p>
    <w:p w:rsidR="00327995" w:rsidRPr="00327995" w:rsidRDefault="00327995" w:rsidP="00327995">
      <w:pPr>
        <w:spacing w:line="420" w:lineRule="exact"/>
        <w:ind w:firstLineChars="196" w:firstLine="413"/>
        <w:rPr>
          <w:rFonts w:ascii="黑体" w:eastAsia="黑体"/>
          <w:b/>
          <w:szCs w:val="21"/>
        </w:rPr>
      </w:pP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3A0BCD">
        <w:rPr>
          <w:rFonts w:ascii="楷体" w:eastAsia="楷体" w:hAnsi="楷体" w:hint="eastAsia"/>
          <w:b/>
          <w:sz w:val="30"/>
          <w:szCs w:val="30"/>
        </w:rPr>
        <w:t>分论坛</w:t>
      </w:r>
      <w:r>
        <w:rPr>
          <w:rFonts w:ascii="楷体" w:eastAsia="楷体" w:hAnsi="楷体" w:hint="eastAsia"/>
          <w:b/>
          <w:sz w:val="30"/>
          <w:szCs w:val="30"/>
        </w:rPr>
        <w:t>4</w:t>
      </w:r>
      <w:r w:rsidRPr="00EC350F">
        <w:rPr>
          <w:rFonts w:ascii="楷体" w:eastAsia="楷体" w:hAnsi="楷体" w:hint="eastAsia"/>
          <w:b/>
          <w:sz w:val="30"/>
          <w:szCs w:val="30"/>
        </w:rPr>
        <w:t>：BIM在实践中的创新应用</w:t>
      </w:r>
      <w:r>
        <w:rPr>
          <w:rFonts w:ascii="楷体" w:eastAsia="楷体" w:hAnsi="楷体" w:hint="eastAsia"/>
          <w:b/>
          <w:sz w:val="30"/>
          <w:szCs w:val="30"/>
        </w:rPr>
        <w:t>与案例演示</w:t>
      </w:r>
    </w:p>
    <w:p w:rsidR="00D14416" w:rsidRPr="005F5351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5F5351">
        <w:rPr>
          <w:rFonts w:ascii="楷体" w:eastAsia="楷体" w:hAnsi="楷体" w:hint="eastAsia"/>
          <w:b/>
          <w:sz w:val="30"/>
          <w:szCs w:val="30"/>
        </w:rPr>
        <w:t>主持人：</w:t>
      </w:r>
      <w:r>
        <w:rPr>
          <w:rFonts w:ascii="楷体" w:eastAsia="楷体" w:hAnsi="楷体" w:hint="eastAsia"/>
          <w:b/>
          <w:sz w:val="30"/>
          <w:szCs w:val="30"/>
        </w:rPr>
        <w:t>马智亮    清华大学教授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 w:rsidRPr="006E4D97">
        <w:rPr>
          <w:rFonts w:ascii="楷体" w:eastAsia="楷体" w:hAnsi="楷体" w:hint="eastAsia"/>
          <w:b/>
          <w:sz w:val="28"/>
          <w:szCs w:val="28"/>
        </w:rPr>
        <w:t>发言嘉宾：</w:t>
      </w:r>
    </w:p>
    <w:p w:rsidR="00412B24" w:rsidRDefault="00D14416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4F3920">
        <w:rPr>
          <w:rFonts w:ascii="楷体" w:eastAsia="楷体" w:hAnsi="楷体" w:hint="eastAsia"/>
          <w:sz w:val="28"/>
          <w:szCs w:val="28"/>
        </w:rPr>
        <w:t>1.</w:t>
      </w:r>
      <w:r w:rsidR="00412B24" w:rsidRPr="004F3920">
        <w:rPr>
          <w:rFonts w:ascii="楷体" w:eastAsia="楷体" w:hAnsi="楷体" w:hint="eastAsia"/>
          <w:sz w:val="28"/>
          <w:szCs w:val="28"/>
        </w:rPr>
        <w:t>杨宝明</w:t>
      </w:r>
      <w:r w:rsidR="00412B24">
        <w:rPr>
          <w:rFonts w:ascii="楷体" w:eastAsia="楷体" w:hAnsi="楷体" w:hint="eastAsia"/>
          <w:sz w:val="28"/>
          <w:szCs w:val="28"/>
        </w:rPr>
        <w:t xml:space="preserve">    </w:t>
      </w:r>
      <w:r w:rsidR="00412B24" w:rsidRPr="004F3920">
        <w:rPr>
          <w:rFonts w:ascii="楷体" w:eastAsia="楷体" w:hAnsi="楷体" w:hint="eastAsia"/>
          <w:sz w:val="28"/>
          <w:szCs w:val="28"/>
        </w:rPr>
        <w:t>上海鲁班</w:t>
      </w:r>
      <w:r w:rsidR="00412B24">
        <w:rPr>
          <w:rFonts w:ascii="楷体" w:eastAsia="楷体" w:hAnsi="楷体" w:hint="eastAsia"/>
          <w:sz w:val="28"/>
          <w:szCs w:val="28"/>
        </w:rPr>
        <w:t>企业管理</w:t>
      </w:r>
      <w:r w:rsidR="00412B24" w:rsidRPr="004F3920">
        <w:rPr>
          <w:rFonts w:ascii="楷体" w:eastAsia="楷体" w:hAnsi="楷体" w:hint="eastAsia"/>
          <w:sz w:val="28"/>
          <w:szCs w:val="28"/>
        </w:rPr>
        <w:t>咨询</w:t>
      </w:r>
      <w:r w:rsidR="00412B24">
        <w:rPr>
          <w:rFonts w:ascii="楷体" w:eastAsia="楷体" w:hAnsi="楷体" w:hint="eastAsia"/>
          <w:sz w:val="28"/>
          <w:szCs w:val="28"/>
        </w:rPr>
        <w:t>有限公司</w:t>
      </w:r>
      <w:r w:rsidR="00412B24" w:rsidRPr="004F3920">
        <w:rPr>
          <w:rFonts w:ascii="楷体" w:eastAsia="楷体" w:hAnsi="楷体" w:hint="eastAsia"/>
          <w:sz w:val="28"/>
          <w:szCs w:val="28"/>
        </w:rPr>
        <w:t>首席顾问</w:t>
      </w:r>
    </w:p>
    <w:p w:rsidR="00412B24" w:rsidRDefault="00412B24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Pr="004F3920">
        <w:rPr>
          <w:rFonts w:ascii="楷体" w:eastAsia="楷体" w:hAnsi="楷体" w:hint="eastAsia"/>
          <w:sz w:val="28"/>
          <w:szCs w:val="28"/>
        </w:rPr>
        <w:t>张国辉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 w:rsidR="0070066E">
        <w:rPr>
          <w:rFonts w:ascii="楷体" w:eastAsia="楷体" w:hAnsi="楷体" w:hint="eastAsia"/>
          <w:sz w:val="28"/>
          <w:szCs w:val="28"/>
        </w:rPr>
        <w:t xml:space="preserve"> </w:t>
      </w:r>
      <w:r w:rsidRPr="004F3920">
        <w:rPr>
          <w:rFonts w:ascii="楷体" w:eastAsia="楷体" w:hAnsi="楷体" w:hint="eastAsia"/>
          <w:sz w:val="28"/>
          <w:szCs w:val="28"/>
        </w:rPr>
        <w:t>中建二局一公司BIM工作室主任</w:t>
      </w:r>
    </w:p>
    <w:p w:rsidR="00D14416" w:rsidRPr="004F3920" w:rsidRDefault="00412B24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3.</w:t>
      </w:r>
      <w:r w:rsidR="00D14416">
        <w:rPr>
          <w:rFonts w:ascii="楷体" w:eastAsia="楷体" w:hAnsi="楷体" w:hint="eastAsia"/>
          <w:sz w:val="28"/>
          <w:szCs w:val="28"/>
        </w:rPr>
        <w:t xml:space="preserve">赵  彬    </w:t>
      </w:r>
      <w:r w:rsidR="00D14416" w:rsidRPr="004F3920">
        <w:rPr>
          <w:rFonts w:ascii="楷体" w:eastAsia="楷体" w:hAnsi="楷体" w:hint="eastAsia"/>
          <w:sz w:val="28"/>
          <w:szCs w:val="28"/>
        </w:rPr>
        <w:t>重庆大学建筑学院教授</w:t>
      </w:r>
    </w:p>
    <w:p w:rsidR="00D14416" w:rsidRDefault="00412B24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D14416" w:rsidRPr="004F3920">
        <w:rPr>
          <w:rFonts w:ascii="楷体" w:eastAsia="楷体" w:hAnsi="楷体" w:hint="eastAsia"/>
          <w:sz w:val="28"/>
          <w:szCs w:val="28"/>
        </w:rPr>
        <w:t>.李</w:t>
      </w:r>
      <w:r w:rsidR="00D14416">
        <w:rPr>
          <w:rFonts w:ascii="楷体" w:eastAsia="楷体" w:hAnsi="楷体" w:hint="eastAsia"/>
          <w:sz w:val="28"/>
          <w:szCs w:val="28"/>
        </w:rPr>
        <w:t>久</w:t>
      </w:r>
      <w:r w:rsidR="00D14416" w:rsidRPr="004F3920">
        <w:rPr>
          <w:rFonts w:ascii="楷体" w:eastAsia="楷体" w:hAnsi="楷体" w:hint="eastAsia"/>
          <w:sz w:val="28"/>
          <w:szCs w:val="28"/>
        </w:rPr>
        <w:t>林</w:t>
      </w:r>
      <w:r w:rsidR="00D14416">
        <w:rPr>
          <w:rFonts w:ascii="楷体" w:eastAsia="楷体" w:hAnsi="楷体" w:hint="eastAsia"/>
          <w:sz w:val="28"/>
          <w:szCs w:val="28"/>
        </w:rPr>
        <w:t xml:space="preserve">    </w:t>
      </w:r>
      <w:r w:rsidR="00D14416" w:rsidRPr="004F3920">
        <w:rPr>
          <w:rFonts w:ascii="楷体" w:eastAsia="楷体" w:hAnsi="楷体" w:hint="eastAsia"/>
          <w:sz w:val="28"/>
          <w:szCs w:val="28"/>
        </w:rPr>
        <w:t>北京城建集团</w:t>
      </w:r>
      <w:r w:rsidR="00D14416">
        <w:rPr>
          <w:rFonts w:ascii="楷体" w:eastAsia="楷体" w:hAnsi="楷体" w:hint="eastAsia"/>
          <w:sz w:val="28"/>
          <w:szCs w:val="28"/>
        </w:rPr>
        <w:t>有限责任公司</w:t>
      </w:r>
      <w:r w:rsidR="00D14416" w:rsidRPr="004F3920">
        <w:rPr>
          <w:rFonts w:ascii="楷体" w:eastAsia="楷体" w:hAnsi="楷体" w:hint="eastAsia"/>
          <w:sz w:val="28"/>
          <w:szCs w:val="28"/>
        </w:rPr>
        <w:t>副</w:t>
      </w:r>
      <w:r w:rsidR="00D14416">
        <w:rPr>
          <w:rFonts w:ascii="楷体" w:eastAsia="楷体" w:hAnsi="楷体" w:hint="eastAsia"/>
          <w:sz w:val="28"/>
          <w:szCs w:val="28"/>
        </w:rPr>
        <w:t>总</w:t>
      </w:r>
      <w:r w:rsidR="00D14416" w:rsidRPr="004F3920">
        <w:rPr>
          <w:rFonts w:ascii="楷体" w:eastAsia="楷体" w:hAnsi="楷体" w:hint="eastAsia"/>
          <w:sz w:val="28"/>
          <w:szCs w:val="28"/>
        </w:rPr>
        <w:t>工程师</w:t>
      </w:r>
    </w:p>
    <w:p w:rsidR="0088763A" w:rsidRPr="004F3920" w:rsidRDefault="0088763A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</w:t>
      </w:r>
      <w:r w:rsidRPr="0088763A">
        <w:rPr>
          <w:rFonts w:ascii="楷体" w:eastAsia="楷体" w:hAnsi="楷体" w:hint="eastAsia"/>
          <w:sz w:val="28"/>
          <w:szCs w:val="28"/>
        </w:rPr>
        <w:t>辛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Pr="0088763A">
        <w:rPr>
          <w:rFonts w:ascii="楷体" w:eastAsia="楷体" w:hAnsi="楷体" w:hint="eastAsia"/>
          <w:sz w:val="28"/>
          <w:szCs w:val="28"/>
        </w:rPr>
        <w:t>强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88763A">
        <w:rPr>
          <w:rFonts w:ascii="楷体" w:eastAsia="楷体" w:hAnsi="楷体" w:hint="eastAsia"/>
          <w:sz w:val="28"/>
          <w:szCs w:val="28"/>
        </w:rPr>
        <w:t>天津三建建筑工程有限公司信息中心主任</w:t>
      </w:r>
    </w:p>
    <w:p w:rsidR="00327995" w:rsidRPr="00327995" w:rsidRDefault="00327995" w:rsidP="00327995">
      <w:pPr>
        <w:spacing w:line="420" w:lineRule="exact"/>
        <w:ind w:firstLineChars="196" w:firstLine="413"/>
        <w:rPr>
          <w:rFonts w:ascii="黑体" w:eastAsia="黑体"/>
          <w:b/>
          <w:szCs w:val="21"/>
        </w:rPr>
      </w:pP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3A0BCD">
        <w:rPr>
          <w:rFonts w:ascii="楷体" w:eastAsia="楷体" w:hAnsi="楷体" w:hint="eastAsia"/>
          <w:b/>
          <w:sz w:val="30"/>
          <w:szCs w:val="30"/>
        </w:rPr>
        <w:t>分论坛</w:t>
      </w:r>
      <w:r>
        <w:rPr>
          <w:rFonts w:ascii="楷体" w:eastAsia="楷体" w:hAnsi="楷体" w:hint="eastAsia"/>
          <w:b/>
          <w:sz w:val="30"/>
          <w:szCs w:val="30"/>
        </w:rPr>
        <w:t>5</w:t>
      </w:r>
      <w:r w:rsidRPr="00EC350F">
        <w:rPr>
          <w:rFonts w:ascii="楷体" w:eastAsia="楷体" w:hAnsi="楷体" w:hint="eastAsia"/>
          <w:b/>
          <w:sz w:val="30"/>
          <w:szCs w:val="30"/>
        </w:rPr>
        <w:t>：“移动互联”在企业管理中的创新与应用；</w:t>
      </w:r>
    </w:p>
    <w:p w:rsidR="00D14416" w:rsidRPr="005F5351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5F5351">
        <w:rPr>
          <w:rFonts w:ascii="楷体" w:eastAsia="楷体" w:hAnsi="楷体" w:hint="eastAsia"/>
          <w:b/>
          <w:sz w:val="30"/>
          <w:szCs w:val="30"/>
        </w:rPr>
        <w:t>主持人：</w:t>
      </w:r>
      <w:r>
        <w:rPr>
          <w:rFonts w:ascii="楷体" w:eastAsia="楷体" w:hAnsi="楷体" w:hint="eastAsia"/>
          <w:b/>
          <w:sz w:val="30"/>
          <w:szCs w:val="30"/>
        </w:rPr>
        <w:t>刘海    《施工企业管理》杂志社副社长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 w:rsidRPr="006E4D97">
        <w:rPr>
          <w:rFonts w:ascii="楷体" w:eastAsia="楷体" w:hAnsi="楷体" w:hint="eastAsia"/>
          <w:b/>
          <w:sz w:val="28"/>
          <w:szCs w:val="28"/>
        </w:rPr>
        <w:t>发言嘉宾：</w:t>
      </w:r>
    </w:p>
    <w:p w:rsidR="00412B24" w:rsidRDefault="00B46818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166A6F">
        <w:rPr>
          <w:rFonts w:ascii="楷体" w:eastAsia="楷体" w:hAnsi="楷体" w:hint="eastAsia"/>
          <w:sz w:val="28"/>
          <w:szCs w:val="28"/>
        </w:rPr>
        <w:t>1</w:t>
      </w:r>
      <w:r w:rsidR="00684ADD">
        <w:rPr>
          <w:rFonts w:ascii="楷体" w:eastAsia="楷体" w:hAnsi="楷体" w:hint="eastAsia"/>
          <w:sz w:val="28"/>
          <w:szCs w:val="28"/>
        </w:rPr>
        <w:t>.</w:t>
      </w:r>
      <w:r w:rsidR="00684ADD" w:rsidRPr="00166A6F">
        <w:rPr>
          <w:rFonts w:ascii="楷体" w:eastAsia="楷体" w:hAnsi="楷体"/>
          <w:sz w:val="28"/>
          <w:szCs w:val="28"/>
        </w:rPr>
        <w:t>高</w:t>
      </w:r>
      <w:r w:rsidR="00D705B1">
        <w:rPr>
          <w:rFonts w:ascii="楷体" w:eastAsia="楷体" w:hAnsi="楷体" w:hint="eastAsia"/>
          <w:sz w:val="28"/>
          <w:szCs w:val="28"/>
        </w:rPr>
        <w:t xml:space="preserve">  </w:t>
      </w:r>
      <w:r w:rsidR="00684ADD" w:rsidRPr="00166A6F">
        <w:rPr>
          <w:rFonts w:ascii="楷体" w:eastAsia="楷体" w:hAnsi="楷体"/>
          <w:sz w:val="28"/>
          <w:szCs w:val="28"/>
        </w:rPr>
        <w:t>毅</w:t>
      </w:r>
      <w:r w:rsidR="00684ADD">
        <w:rPr>
          <w:rFonts w:ascii="楷体" w:eastAsia="楷体" w:hAnsi="楷体" w:hint="eastAsia"/>
          <w:sz w:val="28"/>
          <w:szCs w:val="28"/>
        </w:rPr>
        <w:t xml:space="preserve"> </w:t>
      </w:r>
      <w:r w:rsidR="00520262">
        <w:rPr>
          <w:rFonts w:ascii="楷体" w:eastAsia="楷体" w:hAnsi="楷体" w:hint="eastAsia"/>
          <w:sz w:val="28"/>
          <w:szCs w:val="28"/>
        </w:rPr>
        <w:t xml:space="preserve">  </w:t>
      </w:r>
      <w:r w:rsidR="00684ADD" w:rsidRPr="00166A6F">
        <w:rPr>
          <w:rFonts w:ascii="楷体" w:eastAsia="楷体" w:hAnsi="楷体"/>
          <w:sz w:val="28"/>
          <w:szCs w:val="28"/>
        </w:rPr>
        <w:t>江苏邗建集团有限公司副总经理</w:t>
      </w:r>
    </w:p>
    <w:p w:rsidR="00412B24" w:rsidRDefault="00B46818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166A6F">
        <w:rPr>
          <w:rFonts w:ascii="楷体" w:eastAsia="楷体" w:hAnsi="楷体" w:hint="eastAsia"/>
          <w:sz w:val="28"/>
          <w:szCs w:val="28"/>
        </w:rPr>
        <w:t>2</w:t>
      </w:r>
      <w:r w:rsidR="00684ADD">
        <w:rPr>
          <w:rFonts w:ascii="楷体" w:eastAsia="楷体" w:hAnsi="楷体" w:hint="eastAsia"/>
          <w:sz w:val="28"/>
          <w:szCs w:val="28"/>
        </w:rPr>
        <w:t>.</w:t>
      </w:r>
      <w:r w:rsidR="00684ADD" w:rsidRPr="00166A6F">
        <w:rPr>
          <w:rFonts w:ascii="楷体" w:eastAsia="楷体" w:hAnsi="楷体"/>
          <w:sz w:val="28"/>
          <w:szCs w:val="28"/>
        </w:rPr>
        <w:t>杨</w:t>
      </w:r>
      <w:r w:rsidR="00D705B1">
        <w:rPr>
          <w:rFonts w:ascii="楷体" w:eastAsia="楷体" w:hAnsi="楷体" w:hint="eastAsia"/>
          <w:sz w:val="28"/>
          <w:szCs w:val="28"/>
        </w:rPr>
        <w:t xml:space="preserve">  </w:t>
      </w:r>
      <w:r w:rsidR="00684ADD" w:rsidRPr="00166A6F">
        <w:rPr>
          <w:rFonts w:ascii="楷体" w:eastAsia="楷体" w:hAnsi="楷体"/>
          <w:sz w:val="28"/>
          <w:szCs w:val="28"/>
        </w:rPr>
        <w:t>飏</w:t>
      </w:r>
      <w:r w:rsidR="00684ADD">
        <w:rPr>
          <w:rFonts w:ascii="楷体" w:eastAsia="楷体" w:hAnsi="楷体" w:hint="eastAsia"/>
          <w:sz w:val="28"/>
          <w:szCs w:val="28"/>
        </w:rPr>
        <w:t xml:space="preserve">  </w:t>
      </w:r>
      <w:r w:rsidR="00520262">
        <w:rPr>
          <w:rFonts w:ascii="楷体" w:eastAsia="楷体" w:hAnsi="楷体" w:hint="eastAsia"/>
          <w:sz w:val="28"/>
          <w:szCs w:val="28"/>
        </w:rPr>
        <w:t xml:space="preserve"> </w:t>
      </w:r>
      <w:r w:rsidR="005F7DCF" w:rsidRPr="005F7DCF">
        <w:rPr>
          <w:rFonts w:ascii="楷体" w:eastAsia="楷体" w:hAnsi="楷体" w:hint="eastAsia"/>
          <w:sz w:val="28"/>
          <w:szCs w:val="28"/>
        </w:rPr>
        <w:t>北京鑫坛建筑劳务分包有限公司</w:t>
      </w:r>
      <w:r w:rsidR="00684ADD" w:rsidRPr="00166A6F">
        <w:rPr>
          <w:rFonts w:ascii="楷体" w:eastAsia="楷体" w:hAnsi="楷体"/>
          <w:sz w:val="28"/>
          <w:szCs w:val="28"/>
        </w:rPr>
        <w:t>总经理</w:t>
      </w:r>
    </w:p>
    <w:p w:rsidR="00520262" w:rsidRDefault="00B46818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166A6F">
        <w:rPr>
          <w:rFonts w:ascii="楷体" w:eastAsia="楷体" w:hAnsi="楷体" w:hint="eastAsia"/>
          <w:sz w:val="28"/>
          <w:szCs w:val="28"/>
        </w:rPr>
        <w:t>3</w:t>
      </w:r>
      <w:r w:rsidR="00684ADD">
        <w:rPr>
          <w:rFonts w:ascii="楷体" w:eastAsia="楷体" w:hAnsi="楷体" w:hint="eastAsia"/>
          <w:sz w:val="28"/>
          <w:szCs w:val="28"/>
        </w:rPr>
        <w:t>.</w:t>
      </w:r>
      <w:r w:rsidR="00684ADD" w:rsidRPr="00166A6F">
        <w:rPr>
          <w:rFonts w:ascii="楷体" w:eastAsia="楷体" w:hAnsi="楷体"/>
          <w:sz w:val="28"/>
          <w:szCs w:val="28"/>
        </w:rPr>
        <w:t>李义祥</w:t>
      </w:r>
      <w:r w:rsidR="00684ADD">
        <w:rPr>
          <w:rFonts w:ascii="楷体" w:eastAsia="楷体" w:hAnsi="楷体" w:hint="eastAsia"/>
          <w:sz w:val="28"/>
          <w:szCs w:val="28"/>
        </w:rPr>
        <w:t xml:space="preserve">  </w:t>
      </w:r>
      <w:r w:rsidR="00520262">
        <w:rPr>
          <w:rFonts w:ascii="楷体" w:eastAsia="楷体" w:hAnsi="楷体" w:hint="eastAsia"/>
          <w:sz w:val="28"/>
          <w:szCs w:val="28"/>
        </w:rPr>
        <w:t xml:space="preserve"> </w:t>
      </w:r>
      <w:r w:rsidR="00B833BD" w:rsidRPr="00B833BD">
        <w:rPr>
          <w:rFonts w:ascii="楷体" w:eastAsia="楷体" w:hAnsi="楷体" w:hint="eastAsia"/>
          <w:sz w:val="28"/>
          <w:szCs w:val="28"/>
        </w:rPr>
        <w:t>天津大港油田集团工程建设有限责任公司</w:t>
      </w:r>
      <w:r w:rsidR="00684ADD" w:rsidRPr="00166A6F">
        <w:rPr>
          <w:rFonts w:ascii="楷体" w:eastAsia="楷体" w:hAnsi="楷体"/>
          <w:sz w:val="28"/>
          <w:szCs w:val="28"/>
        </w:rPr>
        <w:t>信息中心主任</w:t>
      </w:r>
    </w:p>
    <w:p w:rsidR="00412B24" w:rsidRPr="00166A6F" w:rsidRDefault="00B46818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166A6F">
        <w:rPr>
          <w:rFonts w:ascii="楷体" w:eastAsia="楷体" w:hAnsi="楷体" w:hint="eastAsia"/>
          <w:sz w:val="28"/>
          <w:szCs w:val="28"/>
        </w:rPr>
        <w:t>4</w:t>
      </w:r>
      <w:r w:rsidR="00684ADD">
        <w:rPr>
          <w:rFonts w:ascii="楷体" w:eastAsia="楷体" w:hAnsi="楷体" w:hint="eastAsia"/>
          <w:sz w:val="28"/>
          <w:szCs w:val="28"/>
        </w:rPr>
        <w:t>.</w:t>
      </w:r>
      <w:r w:rsidR="00684ADD" w:rsidRPr="00166A6F">
        <w:rPr>
          <w:rFonts w:ascii="楷体" w:eastAsia="楷体" w:hAnsi="楷体"/>
          <w:sz w:val="28"/>
          <w:szCs w:val="28"/>
        </w:rPr>
        <w:t>熊德平</w:t>
      </w:r>
      <w:r w:rsidR="00684ADD">
        <w:rPr>
          <w:rFonts w:ascii="楷体" w:eastAsia="楷体" w:hAnsi="楷体" w:hint="eastAsia"/>
          <w:sz w:val="28"/>
          <w:szCs w:val="28"/>
        </w:rPr>
        <w:t xml:space="preserve">  </w:t>
      </w:r>
      <w:r w:rsidR="00520262">
        <w:rPr>
          <w:rFonts w:ascii="楷体" w:eastAsia="楷体" w:hAnsi="楷体" w:hint="eastAsia"/>
          <w:sz w:val="28"/>
          <w:szCs w:val="28"/>
        </w:rPr>
        <w:t xml:space="preserve"> </w:t>
      </w:r>
      <w:r w:rsidR="00684ADD" w:rsidRPr="00166A6F">
        <w:rPr>
          <w:rFonts w:ascii="楷体" w:eastAsia="楷体" w:hAnsi="楷体"/>
          <w:sz w:val="28"/>
          <w:szCs w:val="28"/>
        </w:rPr>
        <w:t>江苏万润软件科技有限公司总经理</w:t>
      </w:r>
    </w:p>
    <w:p w:rsidR="00684ADD" w:rsidRDefault="00B46818" w:rsidP="00327995">
      <w:pPr>
        <w:widowControl/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166A6F">
        <w:rPr>
          <w:rFonts w:ascii="楷体" w:eastAsia="楷体" w:hAnsi="楷体" w:hint="eastAsia"/>
          <w:sz w:val="28"/>
          <w:szCs w:val="28"/>
        </w:rPr>
        <w:t>5</w:t>
      </w:r>
      <w:r w:rsidR="00684ADD">
        <w:rPr>
          <w:rFonts w:ascii="楷体" w:eastAsia="楷体" w:hAnsi="楷体" w:hint="eastAsia"/>
          <w:sz w:val="28"/>
          <w:szCs w:val="28"/>
        </w:rPr>
        <w:t>.</w:t>
      </w:r>
      <w:r w:rsidR="0027150C" w:rsidRPr="00166A6F">
        <w:rPr>
          <w:rFonts w:ascii="楷体" w:eastAsia="楷体" w:hAnsi="楷体" w:hint="eastAsia"/>
          <w:sz w:val="28"/>
          <w:szCs w:val="28"/>
        </w:rPr>
        <w:t>李诗常</w:t>
      </w:r>
      <w:r w:rsidR="0027150C">
        <w:rPr>
          <w:rFonts w:ascii="楷体" w:eastAsia="楷体" w:hAnsi="楷体" w:hint="eastAsia"/>
          <w:sz w:val="28"/>
          <w:szCs w:val="28"/>
        </w:rPr>
        <w:t xml:space="preserve">   </w:t>
      </w:r>
      <w:r w:rsidR="0027150C" w:rsidRPr="00166A6F">
        <w:rPr>
          <w:rFonts w:ascii="楷体" w:eastAsia="楷体" w:hAnsi="楷体" w:hint="eastAsia"/>
          <w:sz w:val="28"/>
          <w:szCs w:val="28"/>
        </w:rPr>
        <w:t>中冶海外工程有限公司总经理助理</w:t>
      </w:r>
    </w:p>
    <w:p w:rsidR="00327995" w:rsidRPr="00327995" w:rsidRDefault="00327995" w:rsidP="00327995">
      <w:pPr>
        <w:spacing w:line="420" w:lineRule="exact"/>
        <w:ind w:firstLineChars="196" w:firstLine="413"/>
        <w:rPr>
          <w:rFonts w:ascii="黑体" w:eastAsia="黑体"/>
          <w:b/>
          <w:szCs w:val="21"/>
        </w:rPr>
      </w:pP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3A0BCD">
        <w:rPr>
          <w:rFonts w:ascii="楷体" w:eastAsia="楷体" w:hAnsi="楷体" w:hint="eastAsia"/>
          <w:b/>
          <w:sz w:val="30"/>
          <w:szCs w:val="30"/>
        </w:rPr>
        <w:t>分论坛</w:t>
      </w:r>
      <w:r>
        <w:rPr>
          <w:rFonts w:ascii="楷体" w:eastAsia="楷体" w:hAnsi="楷体" w:hint="eastAsia"/>
          <w:b/>
          <w:sz w:val="30"/>
          <w:szCs w:val="30"/>
        </w:rPr>
        <w:t>6：“智慧工地”典型技术介绍与案例演示</w:t>
      </w:r>
    </w:p>
    <w:p w:rsidR="00D14416" w:rsidRPr="002E41FC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 w:rsidRPr="005F5351">
        <w:rPr>
          <w:rFonts w:ascii="楷体" w:eastAsia="楷体" w:hAnsi="楷体" w:hint="eastAsia"/>
          <w:b/>
          <w:sz w:val="30"/>
          <w:szCs w:val="30"/>
        </w:rPr>
        <w:t>主持人：</w:t>
      </w:r>
      <w:r w:rsidR="00E70950">
        <w:rPr>
          <w:rFonts w:ascii="楷体" w:eastAsia="楷体" w:hAnsi="楷体" w:hint="eastAsia"/>
          <w:b/>
          <w:sz w:val="30"/>
          <w:szCs w:val="30"/>
        </w:rPr>
        <w:t>杨万勇</w:t>
      </w:r>
      <w:r w:rsidR="00377E9F" w:rsidRPr="00377E9F">
        <w:rPr>
          <w:rFonts w:ascii="楷体" w:eastAsia="楷体" w:hAnsi="楷体" w:hint="eastAsia"/>
          <w:b/>
          <w:sz w:val="30"/>
          <w:szCs w:val="30"/>
        </w:rPr>
        <w:t xml:space="preserve">   </w:t>
      </w:r>
      <w:r w:rsidR="00800929" w:rsidRPr="00800929">
        <w:rPr>
          <w:rFonts w:ascii="楷体" w:eastAsia="楷体" w:hAnsi="楷体" w:hint="eastAsia"/>
          <w:b/>
          <w:sz w:val="30"/>
          <w:szCs w:val="30"/>
        </w:rPr>
        <w:t>北京广联达梦龙软件有限公司</w:t>
      </w:r>
      <w:r w:rsidR="00E70950">
        <w:rPr>
          <w:rFonts w:ascii="楷体" w:eastAsia="楷体" w:hAnsi="楷体" w:hint="eastAsia"/>
          <w:b/>
          <w:sz w:val="30"/>
          <w:szCs w:val="30"/>
        </w:rPr>
        <w:t>总经理</w:t>
      </w:r>
    </w:p>
    <w:p w:rsidR="00D14416" w:rsidRDefault="00D14416" w:rsidP="00327995">
      <w:pPr>
        <w:widowControl/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 w:rsidRPr="006E4D97">
        <w:rPr>
          <w:rFonts w:ascii="楷体" w:eastAsia="楷体" w:hAnsi="楷体" w:hint="eastAsia"/>
          <w:b/>
          <w:sz w:val="28"/>
          <w:szCs w:val="28"/>
        </w:rPr>
        <w:t>发言嘉宾：</w:t>
      </w:r>
    </w:p>
    <w:p w:rsidR="00786F73" w:rsidRDefault="00D14416" w:rsidP="00327995">
      <w:pPr>
        <w:spacing w:line="42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 w:rsidRPr="002E41FC">
        <w:rPr>
          <w:rFonts w:ascii="楷体" w:eastAsia="楷体" w:hAnsi="楷体" w:hint="eastAsia"/>
          <w:sz w:val="28"/>
          <w:szCs w:val="28"/>
        </w:rPr>
        <w:t>.</w:t>
      </w:r>
      <w:r w:rsidR="00D705B1">
        <w:rPr>
          <w:rFonts w:ascii="楷体" w:eastAsia="楷体" w:hAnsi="楷体" w:hint="eastAsia"/>
          <w:sz w:val="28"/>
          <w:szCs w:val="28"/>
        </w:rPr>
        <w:t xml:space="preserve">陈  浩    </w:t>
      </w:r>
      <w:r w:rsidR="00786F73">
        <w:rPr>
          <w:rFonts w:ascii="楷体" w:eastAsia="楷体" w:hAnsi="楷体" w:hint="eastAsia"/>
          <w:sz w:val="28"/>
          <w:szCs w:val="28"/>
        </w:rPr>
        <w:t>湖南建工</w:t>
      </w:r>
      <w:r w:rsidR="00D705B1">
        <w:rPr>
          <w:rFonts w:ascii="楷体" w:eastAsia="楷体" w:hAnsi="楷体" w:hint="eastAsia"/>
          <w:sz w:val="28"/>
          <w:szCs w:val="28"/>
        </w:rPr>
        <w:t>集团副总经理兼总工程师</w:t>
      </w:r>
    </w:p>
    <w:p w:rsidR="00D14416" w:rsidRDefault="00786F73" w:rsidP="00327995">
      <w:pPr>
        <w:spacing w:line="42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="00D14416" w:rsidRPr="004F3920">
        <w:rPr>
          <w:rFonts w:ascii="楷体" w:eastAsia="楷体" w:hAnsi="楷体" w:hint="eastAsia"/>
          <w:sz w:val="28"/>
          <w:szCs w:val="28"/>
        </w:rPr>
        <w:t>钟</w:t>
      </w:r>
      <w:r w:rsidR="009470EA">
        <w:rPr>
          <w:rFonts w:ascii="楷体" w:eastAsia="楷体" w:hAnsi="楷体" w:hint="eastAsia"/>
          <w:sz w:val="28"/>
          <w:szCs w:val="28"/>
        </w:rPr>
        <w:t xml:space="preserve">  </w:t>
      </w:r>
      <w:r w:rsidR="00D14416" w:rsidRPr="004F3920">
        <w:rPr>
          <w:rFonts w:ascii="楷体" w:eastAsia="楷体" w:hAnsi="楷体" w:hint="eastAsia"/>
          <w:sz w:val="28"/>
          <w:szCs w:val="28"/>
        </w:rPr>
        <w:t>剑</w:t>
      </w:r>
      <w:r w:rsidR="009470EA">
        <w:rPr>
          <w:rFonts w:ascii="楷体" w:eastAsia="楷体" w:hAnsi="楷体" w:hint="eastAsia"/>
          <w:sz w:val="28"/>
          <w:szCs w:val="28"/>
        </w:rPr>
        <w:t xml:space="preserve">    </w:t>
      </w:r>
      <w:r w:rsidR="00D14416" w:rsidRPr="004F3920">
        <w:rPr>
          <w:rFonts w:ascii="楷体" w:eastAsia="楷体" w:hAnsi="楷体" w:hint="eastAsia"/>
          <w:sz w:val="28"/>
          <w:szCs w:val="28"/>
        </w:rPr>
        <w:t>中建三局二公司安装公司深圳平安金融中心项目部经理</w:t>
      </w:r>
    </w:p>
    <w:p w:rsidR="00377E9F" w:rsidRDefault="00D705B1" w:rsidP="00327995">
      <w:pPr>
        <w:spacing w:line="42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="00377E9F">
        <w:rPr>
          <w:rFonts w:ascii="楷体" w:eastAsia="楷体" w:hAnsi="楷体" w:hint="eastAsia"/>
          <w:sz w:val="28"/>
          <w:szCs w:val="28"/>
        </w:rPr>
        <w:t>付新建    中国建筑第七工程局有限公司总承包公司总经济师</w:t>
      </w:r>
    </w:p>
    <w:p w:rsidR="00D705B1" w:rsidRPr="004F3920" w:rsidRDefault="00377E9F" w:rsidP="00327995">
      <w:pPr>
        <w:spacing w:line="42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4.曾  臻</w:t>
      </w:r>
      <w:r w:rsidR="00D705B1">
        <w:rPr>
          <w:rFonts w:ascii="楷体" w:eastAsia="楷体" w:hAnsi="楷体" w:hint="eastAsia"/>
          <w:sz w:val="28"/>
          <w:szCs w:val="28"/>
        </w:rPr>
        <w:t xml:space="preserve">    </w:t>
      </w:r>
      <w:r w:rsidR="00D705B1" w:rsidRPr="00D705B1">
        <w:rPr>
          <w:rFonts w:ascii="楷体" w:eastAsia="楷体" w:hAnsi="楷体"/>
          <w:sz w:val="28"/>
          <w:szCs w:val="28"/>
        </w:rPr>
        <w:t>北京博锐尚格节能技术股份有限公司</w:t>
      </w:r>
      <w:r>
        <w:rPr>
          <w:rFonts w:ascii="楷体" w:eastAsia="楷体" w:hAnsi="楷体" w:hint="eastAsia"/>
          <w:sz w:val="28"/>
          <w:szCs w:val="28"/>
        </w:rPr>
        <w:t>技术总监</w:t>
      </w:r>
    </w:p>
    <w:p w:rsidR="00D14416" w:rsidRDefault="00377E9F" w:rsidP="00327995">
      <w:pPr>
        <w:spacing w:line="42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="00D14416">
        <w:rPr>
          <w:rFonts w:ascii="楷体" w:eastAsia="楷体" w:hAnsi="楷体" w:hint="eastAsia"/>
          <w:sz w:val="28"/>
          <w:szCs w:val="28"/>
        </w:rPr>
        <w:t>.</w:t>
      </w:r>
      <w:r w:rsidR="00E70950">
        <w:rPr>
          <w:rFonts w:ascii="楷体" w:eastAsia="楷体" w:hAnsi="楷体" w:hint="eastAsia"/>
          <w:sz w:val="28"/>
          <w:szCs w:val="28"/>
        </w:rPr>
        <w:t>井振威</w:t>
      </w:r>
      <w:r w:rsidR="00D14416">
        <w:rPr>
          <w:rFonts w:ascii="楷体" w:eastAsia="楷体" w:hAnsi="楷体" w:hint="eastAsia"/>
          <w:sz w:val="28"/>
          <w:szCs w:val="28"/>
        </w:rPr>
        <w:t xml:space="preserve">    广联达软件股份有限公司</w:t>
      </w:r>
      <w:r w:rsidR="00E70950">
        <w:rPr>
          <w:rFonts w:ascii="楷体" w:eastAsia="楷体" w:hAnsi="楷体" w:hint="eastAsia"/>
          <w:sz w:val="28"/>
          <w:szCs w:val="28"/>
        </w:rPr>
        <w:t>首席咨询顾问</w:t>
      </w:r>
    </w:p>
    <w:p w:rsidR="00327995" w:rsidRPr="00327995" w:rsidRDefault="00327995" w:rsidP="00327995">
      <w:pPr>
        <w:spacing w:line="420" w:lineRule="exact"/>
        <w:ind w:firstLineChars="196" w:firstLine="413"/>
        <w:rPr>
          <w:rFonts w:ascii="黑体" w:eastAsia="黑体"/>
          <w:b/>
          <w:szCs w:val="21"/>
        </w:rPr>
      </w:pPr>
    </w:p>
    <w:p w:rsidR="00D14416" w:rsidRPr="003D3038" w:rsidRDefault="00D14416" w:rsidP="00327995">
      <w:pPr>
        <w:widowControl/>
        <w:spacing w:line="420" w:lineRule="exact"/>
        <w:jc w:val="left"/>
        <w:rPr>
          <w:rFonts w:ascii="黑体" w:eastAsia="黑体"/>
          <w:sz w:val="30"/>
          <w:szCs w:val="30"/>
        </w:rPr>
      </w:pPr>
      <w:r w:rsidRPr="003D3038">
        <w:rPr>
          <w:rFonts w:ascii="黑体" w:eastAsia="黑体" w:hint="eastAsia"/>
          <w:sz w:val="30"/>
          <w:szCs w:val="30"/>
        </w:rPr>
        <w:t>三、信息化成果展示</w:t>
      </w:r>
    </w:p>
    <w:p w:rsidR="00D14416" w:rsidRPr="00C719CD" w:rsidRDefault="00D14416" w:rsidP="00327995">
      <w:pPr>
        <w:spacing w:line="420" w:lineRule="exact"/>
        <w:rPr>
          <w:rFonts w:ascii="楷体" w:eastAsia="楷体" w:hAnsi="楷体"/>
          <w:sz w:val="28"/>
          <w:szCs w:val="28"/>
        </w:rPr>
      </w:pPr>
      <w:r w:rsidRPr="00C719CD"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.</w:t>
      </w:r>
      <w:r w:rsidRPr="00C719CD">
        <w:rPr>
          <w:rFonts w:ascii="楷体" w:eastAsia="楷体" w:hAnsi="楷体" w:hint="eastAsia"/>
          <w:b/>
          <w:sz w:val="30"/>
          <w:szCs w:val="30"/>
        </w:rPr>
        <w:t>有代表性的信息化案例成果（30多家）：</w:t>
      </w:r>
      <w:r w:rsidRPr="00C719CD">
        <w:rPr>
          <w:rFonts w:ascii="楷体" w:eastAsia="楷体" w:hAnsi="楷体" w:hint="eastAsia"/>
          <w:sz w:val="28"/>
          <w:szCs w:val="28"/>
        </w:rPr>
        <w:t>包含岗位工具软件、部门管理系统、局部集成应用、企业集成应用（财务业务一体化）等多个类别；</w:t>
      </w:r>
    </w:p>
    <w:p w:rsidR="00D14416" w:rsidRPr="00C719CD" w:rsidRDefault="00D14416" w:rsidP="00327995">
      <w:pPr>
        <w:spacing w:line="420" w:lineRule="exact"/>
        <w:rPr>
          <w:rFonts w:ascii="楷体" w:eastAsia="楷体" w:hAnsi="楷体"/>
          <w:sz w:val="28"/>
          <w:szCs w:val="28"/>
        </w:rPr>
      </w:pPr>
      <w:r w:rsidRPr="00C719CD"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.</w:t>
      </w:r>
      <w:r w:rsidRPr="00C719CD">
        <w:rPr>
          <w:rFonts w:ascii="楷体" w:eastAsia="楷体" w:hAnsi="楷体" w:hint="eastAsia"/>
          <w:b/>
          <w:sz w:val="30"/>
          <w:szCs w:val="30"/>
        </w:rPr>
        <w:t>施工企业自主研发的新产品、新技术（10多家）：</w:t>
      </w:r>
      <w:r w:rsidRPr="00C719CD">
        <w:rPr>
          <w:rFonts w:ascii="楷体" w:eastAsia="楷体" w:hAnsi="楷体" w:hint="eastAsia"/>
          <w:sz w:val="28"/>
          <w:szCs w:val="28"/>
        </w:rPr>
        <w:t>主要包括移动应用、即时通、企业云、二维码、微信平台等；</w:t>
      </w:r>
    </w:p>
    <w:p w:rsidR="000525FF" w:rsidRDefault="00D14416" w:rsidP="00327995">
      <w:pPr>
        <w:widowControl/>
        <w:spacing w:line="420" w:lineRule="exact"/>
        <w:jc w:val="left"/>
        <w:rPr>
          <w:rFonts w:ascii="仿宋_GB2312" w:eastAsia="仿宋_GB2312"/>
          <w:sz w:val="32"/>
          <w:szCs w:val="32"/>
        </w:rPr>
        <w:sectPr w:rsidR="000525FF">
          <w:footerReference w:type="default" r:id="rId9"/>
          <w:pgSz w:w="11906" w:h="16838"/>
          <w:pgMar w:top="1134" w:right="1701" w:bottom="1701" w:left="1701" w:header="851" w:footer="992" w:gutter="0"/>
          <w:pgNumType w:fmt="numberInDash"/>
          <w:cols w:space="720"/>
          <w:docGrid w:type="linesAndChars" w:linePitch="312"/>
        </w:sectPr>
      </w:pPr>
      <w:r w:rsidRPr="00C719CD">
        <w:rPr>
          <w:rFonts w:ascii="楷体" w:eastAsia="楷体" w:hAnsi="楷体" w:hint="eastAsia"/>
          <w:b/>
          <w:sz w:val="30"/>
          <w:szCs w:val="30"/>
        </w:rPr>
        <w:t>3</w:t>
      </w:r>
      <w:r>
        <w:rPr>
          <w:rFonts w:ascii="楷体" w:eastAsia="楷体" w:hAnsi="楷体" w:hint="eastAsia"/>
          <w:b/>
          <w:sz w:val="30"/>
          <w:szCs w:val="30"/>
        </w:rPr>
        <w:t>.</w:t>
      </w:r>
      <w:r w:rsidRPr="00C719CD">
        <w:rPr>
          <w:rFonts w:ascii="楷体" w:eastAsia="楷体" w:hAnsi="楷体" w:hint="eastAsia"/>
          <w:b/>
          <w:sz w:val="30"/>
          <w:szCs w:val="30"/>
        </w:rPr>
        <w:t>IT服务商研发的新产品、新技术（10多家）：</w:t>
      </w:r>
      <w:r w:rsidRPr="00C719CD">
        <w:rPr>
          <w:rFonts w:ascii="楷体" w:eastAsia="楷体" w:hAnsi="楷体" w:hint="eastAsia"/>
          <w:sz w:val="28"/>
          <w:szCs w:val="28"/>
        </w:rPr>
        <w:t>主要包括B2B电子商务平台、APP、视频监控、视频会议等。</w:t>
      </w:r>
    </w:p>
    <w:p w:rsidR="000525FF" w:rsidRDefault="000525FF" w:rsidP="000525FF">
      <w:pPr>
        <w:widowControl/>
        <w:spacing w:line="350" w:lineRule="exact"/>
        <w:jc w:val="left"/>
        <w:rPr>
          <w:rFonts w:ascii="仿宋" w:eastAsia="仿宋" w:hAnsi="仿宋"/>
          <w:sz w:val="2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0525FF" w:rsidRDefault="000525FF" w:rsidP="000525FF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“第十一届全国工程建设行业信息化高峰论坛</w:t>
      </w:r>
    </w:p>
    <w:p w:rsidR="000525FF" w:rsidRDefault="000525FF" w:rsidP="000525FF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暨信息化成果展示交流会”回执</w:t>
      </w:r>
    </w:p>
    <w:p w:rsidR="000525FF" w:rsidRDefault="000525FF" w:rsidP="000525FF">
      <w:pPr>
        <w:spacing w:line="300" w:lineRule="exact"/>
        <w:jc w:val="center"/>
        <w:rPr>
          <w:rFonts w:ascii="方正小标宋简体" w:eastAsia="方正小标宋简体"/>
          <w:szCs w:val="21"/>
        </w:rPr>
      </w:pP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690"/>
        <w:gridCol w:w="1559"/>
        <w:gridCol w:w="11"/>
        <w:gridCol w:w="2257"/>
        <w:gridCol w:w="2126"/>
        <w:gridCol w:w="579"/>
        <w:gridCol w:w="2115"/>
        <w:gridCol w:w="2542"/>
      </w:tblGrid>
      <w:tr w:rsidR="000525FF" w:rsidTr="00277166">
        <w:trPr>
          <w:cantSplit/>
          <w:trHeight w:val="528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单位名称</w:t>
            </w:r>
          </w:p>
        </w:tc>
        <w:tc>
          <w:tcPr>
            <w:tcW w:w="8222" w:type="dxa"/>
            <w:gridSpan w:val="6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传 真</w:t>
            </w:r>
          </w:p>
        </w:tc>
        <w:tc>
          <w:tcPr>
            <w:tcW w:w="2542" w:type="dxa"/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0525FF" w:rsidTr="00277166">
        <w:trPr>
          <w:cantSplit/>
          <w:trHeight w:val="606"/>
          <w:jc w:val="center"/>
        </w:trPr>
        <w:tc>
          <w:tcPr>
            <w:tcW w:w="14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通信地址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邮 编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0525FF" w:rsidTr="004A432A">
        <w:trPr>
          <w:cantSplit/>
          <w:trHeight w:val="20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</w:tcPr>
          <w:p w:rsidR="000525FF" w:rsidRDefault="000525FF" w:rsidP="00812E3B"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姓   名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</w:tcPr>
          <w:p w:rsidR="000525FF" w:rsidRDefault="000525FF" w:rsidP="00812E3B"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525FF" w:rsidRDefault="000525FF" w:rsidP="00812E3B"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职 务</w:t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</w:tcPr>
          <w:p w:rsidR="000525FF" w:rsidRDefault="000525FF" w:rsidP="00812E3B"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电  话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525FF" w:rsidRDefault="000525FF" w:rsidP="00812E3B"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 xml:space="preserve">E-mail </w:t>
            </w: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</w:tcPr>
          <w:p w:rsidR="000525FF" w:rsidRDefault="000525FF" w:rsidP="00812E3B"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手机号码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</w:p>
        </w:tc>
        <w:tc>
          <w:tcPr>
            <w:tcW w:w="2542" w:type="dxa"/>
          </w:tcPr>
          <w:p w:rsidR="000525FF" w:rsidRDefault="000525FF" w:rsidP="00812E3B"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房间数量（间）</w:t>
            </w:r>
          </w:p>
        </w:tc>
      </w:tr>
      <w:tr w:rsidR="000525FF" w:rsidTr="004A432A">
        <w:trPr>
          <w:cantSplit/>
          <w:trHeight w:val="441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0525FF" w:rsidTr="004A432A">
        <w:trPr>
          <w:cantSplit/>
          <w:trHeight w:val="461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525FF" w:rsidTr="004A432A">
        <w:trPr>
          <w:cantSplit/>
          <w:trHeight w:val="461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525FF" w:rsidTr="004A432A">
        <w:trPr>
          <w:cantSplit/>
          <w:trHeight w:val="461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525FF" w:rsidTr="004A432A">
        <w:trPr>
          <w:cantSplit/>
          <w:trHeight w:val="374"/>
          <w:jc w:val="center"/>
        </w:trPr>
        <w:tc>
          <w:tcPr>
            <w:tcW w:w="14308" w:type="dxa"/>
            <w:gridSpan w:val="9"/>
            <w:tcMar>
              <w:left w:w="0" w:type="dxa"/>
              <w:right w:w="0" w:type="dxa"/>
            </w:tcMar>
            <w:vAlign w:val="center"/>
          </w:tcPr>
          <w:p w:rsidR="000525FF" w:rsidRDefault="000525FF" w:rsidP="00812E3B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int="eastAsia"/>
                <w:b/>
                <w:color w:val="000000"/>
                <w:sz w:val="24"/>
              </w:rPr>
              <w:t>拟选择分论坛(请打“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√</w:t>
            </w:r>
            <w:r>
              <w:rPr>
                <w:rFonts w:ascii="黑体" w:eastAsia="黑体" w:hint="eastAsia"/>
                <w:b/>
                <w:color w:val="000000"/>
                <w:sz w:val="24"/>
              </w:rPr>
              <w:t>”)</w:t>
            </w:r>
          </w:p>
        </w:tc>
      </w:tr>
      <w:tr w:rsidR="004A432A" w:rsidTr="00277166">
        <w:trPr>
          <w:cantSplit/>
          <w:trHeight w:val="461"/>
          <w:jc w:val="center"/>
        </w:trPr>
        <w:tc>
          <w:tcPr>
            <w:tcW w:w="4689" w:type="dxa"/>
            <w:gridSpan w:val="4"/>
            <w:tcMar>
              <w:left w:w="0" w:type="dxa"/>
              <w:right w:w="0" w:type="dxa"/>
            </w:tcMar>
            <w:vAlign w:val="center"/>
          </w:tcPr>
          <w:p w:rsidR="004A432A" w:rsidRPr="005A485F" w:rsidRDefault="004A432A" w:rsidP="002B6427"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 w:rsidRPr="005A485F">
              <w:rPr>
                <w:rFonts w:ascii="黑体" w:eastAsia="黑体" w:hint="eastAsia"/>
                <w:color w:val="000000"/>
                <w:szCs w:val="21"/>
              </w:rPr>
              <w:t>分论坛1：受推荐的典型案例系统演示与观摩  □</w:t>
            </w:r>
          </w:p>
        </w:tc>
        <w:tc>
          <w:tcPr>
            <w:tcW w:w="4962" w:type="dxa"/>
            <w:gridSpan w:val="3"/>
            <w:tcMar>
              <w:left w:w="0" w:type="dxa"/>
              <w:right w:w="0" w:type="dxa"/>
            </w:tcMar>
            <w:vAlign w:val="center"/>
          </w:tcPr>
          <w:p w:rsidR="004A432A" w:rsidRPr="005A485F" w:rsidRDefault="004A432A" w:rsidP="002B6427"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 w:rsidRPr="005A485F">
              <w:rPr>
                <w:rFonts w:ascii="黑体" w:eastAsia="黑体" w:hint="eastAsia"/>
                <w:color w:val="000000"/>
                <w:szCs w:val="21"/>
              </w:rPr>
              <w:t>分论坛2：职能部门管理模块信息系统应用与观摩 □</w:t>
            </w:r>
          </w:p>
        </w:tc>
        <w:tc>
          <w:tcPr>
            <w:tcW w:w="4657" w:type="dxa"/>
            <w:gridSpan w:val="2"/>
            <w:tcMar>
              <w:left w:w="0" w:type="dxa"/>
              <w:right w:w="0" w:type="dxa"/>
            </w:tcMar>
            <w:vAlign w:val="center"/>
          </w:tcPr>
          <w:p w:rsidR="004A432A" w:rsidRPr="005A485F" w:rsidRDefault="004A432A" w:rsidP="002B6427"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 w:rsidRPr="005A485F">
              <w:rPr>
                <w:rFonts w:ascii="黑体" w:eastAsia="黑体" w:hint="eastAsia"/>
                <w:color w:val="000000"/>
                <w:szCs w:val="21"/>
              </w:rPr>
              <w:t>分论坛3：项目管理系统应用与观摩  □</w:t>
            </w:r>
          </w:p>
        </w:tc>
      </w:tr>
      <w:tr w:rsidR="004A432A" w:rsidTr="00277166">
        <w:trPr>
          <w:cantSplit/>
          <w:trHeight w:val="466"/>
          <w:jc w:val="center"/>
        </w:trPr>
        <w:tc>
          <w:tcPr>
            <w:tcW w:w="4689" w:type="dxa"/>
            <w:gridSpan w:val="4"/>
            <w:tcMar>
              <w:left w:w="0" w:type="dxa"/>
              <w:right w:w="0" w:type="dxa"/>
            </w:tcMar>
            <w:vAlign w:val="center"/>
          </w:tcPr>
          <w:p w:rsidR="004A432A" w:rsidRPr="005A485F" w:rsidRDefault="004A432A" w:rsidP="002B6427"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 w:rsidRPr="005A485F">
              <w:rPr>
                <w:rFonts w:ascii="黑体" w:eastAsia="黑体" w:hint="eastAsia"/>
                <w:color w:val="000000"/>
                <w:szCs w:val="21"/>
              </w:rPr>
              <w:t>分论坛4：BIM在实践中的创新应用与案例演示 □</w:t>
            </w:r>
          </w:p>
        </w:tc>
        <w:tc>
          <w:tcPr>
            <w:tcW w:w="4962" w:type="dxa"/>
            <w:gridSpan w:val="3"/>
            <w:tcMar>
              <w:left w:w="0" w:type="dxa"/>
              <w:right w:w="0" w:type="dxa"/>
            </w:tcMar>
            <w:vAlign w:val="center"/>
          </w:tcPr>
          <w:p w:rsidR="004A432A" w:rsidRPr="005A485F" w:rsidRDefault="004A432A" w:rsidP="002B6427"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 w:rsidRPr="005A485F">
              <w:rPr>
                <w:rFonts w:ascii="黑体" w:eastAsia="黑体" w:hint="eastAsia"/>
                <w:color w:val="000000"/>
                <w:szCs w:val="21"/>
              </w:rPr>
              <w:t>分论坛5：“移动互联”在企业管理中的创新与应用 □</w:t>
            </w:r>
          </w:p>
        </w:tc>
        <w:tc>
          <w:tcPr>
            <w:tcW w:w="4657" w:type="dxa"/>
            <w:gridSpan w:val="2"/>
            <w:tcMar>
              <w:left w:w="0" w:type="dxa"/>
              <w:right w:w="0" w:type="dxa"/>
            </w:tcMar>
            <w:vAlign w:val="center"/>
          </w:tcPr>
          <w:p w:rsidR="004A432A" w:rsidRPr="005A485F" w:rsidRDefault="004A432A" w:rsidP="002B6427"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 w:rsidRPr="005A485F">
              <w:rPr>
                <w:rFonts w:ascii="黑体" w:eastAsia="黑体" w:hint="eastAsia"/>
                <w:color w:val="000000"/>
                <w:szCs w:val="21"/>
              </w:rPr>
              <w:t>分论坛6：“智慧工地”典型技术介绍与案例演示□</w:t>
            </w:r>
          </w:p>
        </w:tc>
      </w:tr>
    </w:tbl>
    <w:p w:rsidR="000525FF" w:rsidRDefault="000525FF" w:rsidP="000525FF">
      <w:pPr>
        <w:ind w:firstLineChars="100" w:firstLine="211"/>
        <w:rPr>
          <w:rFonts w:ascii="黑体" w:eastAsia="黑体"/>
          <w:b/>
          <w:color w:val="000000"/>
          <w:szCs w:val="21"/>
        </w:rPr>
      </w:pPr>
      <w:r>
        <w:rPr>
          <w:rFonts w:ascii="黑体" w:eastAsia="黑体" w:hint="eastAsia"/>
          <w:b/>
          <w:color w:val="000000"/>
          <w:szCs w:val="21"/>
        </w:rPr>
        <w:t>备注： 1、建议登录中国工程建设网</w:t>
      </w:r>
      <w:hyperlink r:id="rId10" w:history="1">
        <w:r>
          <w:rPr>
            <w:rStyle w:val="a6"/>
            <w:rFonts w:ascii="黑体" w:eastAsia="黑体" w:hAnsi="Times New Roman" w:hint="eastAsia"/>
            <w:b/>
            <w:sz w:val="21"/>
            <w:szCs w:val="21"/>
          </w:rPr>
          <w:t>http://www.chinacem.com.cn，在线填写相关信息；也可</w:t>
        </w:r>
        <w:r>
          <w:rPr>
            <w:rStyle w:val="a6"/>
            <w:rFonts w:ascii="黑体" w:eastAsia="黑体" w:hAnsi="Times New Roman" w:hint="eastAsia"/>
            <w:b/>
            <w:spacing w:val="-6"/>
            <w:sz w:val="21"/>
            <w:szCs w:val="21"/>
          </w:rPr>
          <w:t>传真至010-68570772</w:t>
        </w:r>
      </w:hyperlink>
      <w:r>
        <w:rPr>
          <w:rFonts w:ascii="黑体" w:eastAsia="黑体" w:hint="eastAsia"/>
          <w:b/>
          <w:color w:val="000000"/>
          <w:spacing w:val="-6"/>
          <w:szCs w:val="21"/>
        </w:rPr>
        <w:t>或</w:t>
      </w:r>
      <w:hyperlink r:id="rId11" w:history="1">
        <w:r>
          <w:rPr>
            <w:rStyle w:val="a6"/>
            <w:rFonts w:ascii="黑体" w:eastAsia="黑体" w:hint="eastAsia"/>
            <w:b/>
            <w:sz w:val="21"/>
            <w:szCs w:val="21"/>
          </w:rPr>
          <w:t>电邮至huiyi</w:t>
        </w:r>
        <w:r>
          <w:rPr>
            <w:rStyle w:val="a6"/>
            <w:rFonts w:ascii="黑体" w:eastAsia="黑体"/>
            <w:b/>
            <w:sz w:val="21"/>
            <w:szCs w:val="21"/>
          </w:rPr>
          <w:t>@</w:t>
        </w:r>
        <w:r>
          <w:rPr>
            <w:rStyle w:val="a6"/>
            <w:rFonts w:ascii="黑体" w:eastAsia="黑体" w:hint="eastAsia"/>
            <w:b/>
            <w:sz w:val="21"/>
            <w:szCs w:val="21"/>
          </w:rPr>
          <w:t>chinacem</w:t>
        </w:r>
        <w:r>
          <w:rPr>
            <w:rStyle w:val="a6"/>
            <w:rFonts w:ascii="黑体" w:eastAsia="黑体"/>
            <w:b/>
            <w:sz w:val="21"/>
            <w:szCs w:val="21"/>
          </w:rPr>
          <w:t>.com.cn</w:t>
        </w:r>
      </w:hyperlink>
    </w:p>
    <w:p w:rsidR="001B3B08" w:rsidRPr="000525FF" w:rsidRDefault="000525FF" w:rsidP="00612CD1">
      <w:pPr>
        <w:ind w:firstLineChars="453" w:firstLine="955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b/>
          <w:color w:val="000000"/>
          <w:szCs w:val="21"/>
        </w:rPr>
        <w:t>2、支持通过网银转账方式支付会务费，开户行：招商银行北京阜外大街支行； 户名：《施工企业管理》杂志社； 帐号：110906991210401</w:t>
      </w:r>
    </w:p>
    <w:sectPr w:rsidR="001B3B08" w:rsidRPr="000525FF" w:rsidSect="00612CD1">
      <w:footerReference w:type="default" r:id="rId12"/>
      <w:pgSz w:w="16838" w:h="11906" w:orient="landscape" w:code="9"/>
      <w:pgMar w:top="1701" w:right="1134" w:bottom="1558" w:left="170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F1" w:rsidRDefault="00A86CF1" w:rsidP="009C004B">
      <w:r>
        <w:separator/>
      </w:r>
    </w:p>
  </w:endnote>
  <w:endnote w:type="continuationSeparator" w:id="1">
    <w:p w:rsidR="00A86CF1" w:rsidRDefault="00A86CF1" w:rsidP="009C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U-B2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U-BZ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FF" w:rsidRDefault="000525FF">
    <w:pPr>
      <w:pStyle w:val="a4"/>
      <w:jc w:val="right"/>
      <w:rPr>
        <w:rStyle w:val="ab"/>
        <w:rFonts w:ascii="仿宋_GB2312" w:eastAsia="仿宋_GB2312" w:hAnsi="仿宋"/>
        <w:spacing w:val="-400"/>
        <w:sz w:val="32"/>
      </w:rPr>
    </w:pPr>
    <w:r>
      <w:rPr>
        <w:rFonts w:hint="eastAsia"/>
      </w:rPr>
      <w:t xml:space="preserve"> </w:t>
    </w:r>
    <w:r>
      <w:rPr>
        <w:rStyle w:val="ab"/>
        <w:rFonts w:ascii="EU-B2" w:eastAsia="EU-B2" w:hAnsi="EU-B2" w:hint="eastAsia"/>
        <w:spacing w:val="-140"/>
        <w:sz w:val="32"/>
        <w:szCs w:val="32"/>
      </w:rPr>
      <w:t>-</w:t>
    </w:r>
    <w:r w:rsidR="00010C79">
      <w:rPr>
        <w:rFonts w:ascii="EU-B2" w:eastAsia="EU-B2" w:hAnsi="DFKai-SB"/>
        <w:sz w:val="32"/>
        <w:szCs w:val="32"/>
      </w:rPr>
      <w:fldChar w:fldCharType="begin"/>
    </w:r>
    <w:r>
      <w:rPr>
        <w:rStyle w:val="ab"/>
        <w:rFonts w:ascii="EU-B2" w:eastAsia="EU-B2" w:hAnsi="DFKai-SB"/>
        <w:sz w:val="32"/>
        <w:szCs w:val="32"/>
      </w:rPr>
      <w:instrText xml:space="preserve"> PAGE   \* MERGEFORMAT </w:instrText>
    </w:r>
    <w:r w:rsidR="00010C79">
      <w:rPr>
        <w:rFonts w:ascii="EU-B2" w:eastAsia="EU-B2" w:hAnsi="DFKai-SB"/>
        <w:sz w:val="32"/>
        <w:szCs w:val="32"/>
      </w:rPr>
      <w:fldChar w:fldCharType="separate"/>
    </w:r>
    <w:r w:rsidR="008877E2">
      <w:rPr>
        <w:rStyle w:val="ab"/>
        <w:rFonts w:ascii="EU-B2" w:eastAsia="EU-B2" w:hAnsi="DFKai-SB"/>
        <w:noProof/>
        <w:sz w:val="32"/>
        <w:szCs w:val="32"/>
      </w:rPr>
      <w:t xml:space="preserve">- </w:t>
    </w:r>
    <w:r w:rsidR="008877E2" w:rsidRPr="008877E2">
      <w:rPr>
        <w:rStyle w:val="ab"/>
        <w:rFonts w:ascii="EU-B2" w:eastAsia="EU-B2" w:hAnsi="DFKai-SB"/>
        <w:noProof/>
        <w:sz w:val="30"/>
        <w:szCs w:val="30"/>
      </w:rPr>
      <w:t>1</w:t>
    </w:r>
    <w:r w:rsidR="008877E2">
      <w:rPr>
        <w:rStyle w:val="ab"/>
        <w:rFonts w:ascii="EU-B2" w:eastAsia="EU-B2" w:hAnsi="DFKai-SB"/>
        <w:noProof/>
        <w:sz w:val="32"/>
        <w:szCs w:val="32"/>
      </w:rPr>
      <w:t xml:space="preserve"> </w:t>
    </w:r>
    <w:r w:rsidR="008877E2" w:rsidRPr="008877E2">
      <w:rPr>
        <w:rStyle w:val="ab"/>
        <w:rFonts w:ascii="EU-B2" w:eastAsia="EU-B2" w:hAnsi="DFKai-SB"/>
        <w:noProof/>
        <w:spacing w:val="-140"/>
        <w:sz w:val="32"/>
        <w:szCs w:val="32"/>
      </w:rPr>
      <w:t>-</w:t>
    </w:r>
    <w:r w:rsidR="00010C79">
      <w:rPr>
        <w:rFonts w:ascii="EU-B2" w:eastAsia="EU-B2" w:hAnsi="DFKai-SB"/>
        <w:sz w:val="32"/>
        <w:szCs w:val="32"/>
      </w:rPr>
      <w:fldChar w:fldCharType="end"/>
    </w:r>
    <w:r>
      <w:rPr>
        <w:rStyle w:val="ab"/>
        <w:rFonts w:ascii="EU-B2" w:eastAsia="EU-B2" w:hAnsi="EU-B2" w:hint="eastAsia"/>
        <w:spacing w:val="-140"/>
        <w:sz w:val="32"/>
        <w:szCs w:val="32"/>
      </w:rPr>
      <w:t>-</w:t>
    </w:r>
  </w:p>
  <w:p w:rsidR="000525FF" w:rsidRDefault="000525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0C" w:rsidRPr="00857F54" w:rsidRDefault="00010C79">
    <w:pPr>
      <w:pStyle w:val="a4"/>
      <w:jc w:val="center"/>
      <w:rPr>
        <w:rStyle w:val="ab"/>
        <w:rFonts w:ascii="仿宋_GB2312" w:eastAsia="仿宋_GB2312" w:hAnsi="仿宋"/>
        <w:spacing w:val="-400"/>
        <w:sz w:val="32"/>
      </w:rPr>
    </w:pPr>
    <w:sdt>
      <w:sdtPr>
        <w:id w:val="23588802"/>
        <w:docPartObj>
          <w:docPartGallery w:val="Page Numbers (Bottom of Page)"/>
          <w:docPartUnique/>
        </w:docPartObj>
      </w:sdtPr>
      <w:sdtEndPr>
        <w:rPr>
          <w:rStyle w:val="ab"/>
          <w:rFonts w:ascii="EU-BZ" w:eastAsia="EU-BZ" w:hAnsi="DFKai-SB"/>
          <w:spacing w:val="-400"/>
          <w:sz w:val="32"/>
          <w:szCs w:val="32"/>
        </w:rPr>
      </w:sdtEndPr>
      <w:sdtContent>
        <w:r w:rsidR="00F96EC4">
          <w:rPr>
            <w:rFonts w:hint="eastAsia"/>
          </w:rPr>
          <w:t xml:space="preserve">                                                                                                                  </w:t>
        </w:r>
        <w:r w:rsidR="00857F54">
          <w:rPr>
            <w:rFonts w:hint="eastAsia"/>
          </w:rPr>
          <w:t xml:space="preserve">                 </w:t>
        </w:r>
        <w:r w:rsidR="00615A54">
          <w:rPr>
            <w:rFonts w:hint="eastAsia"/>
          </w:rPr>
          <w:t xml:space="preserve">    </w:t>
        </w:r>
        <w:r w:rsidR="00615A54" w:rsidRPr="00857F54">
          <w:rPr>
            <w:rStyle w:val="ab"/>
            <w:rFonts w:ascii="EU-B2" w:eastAsia="EU-B2" w:hAnsi="EU-B2" w:hint="eastAsia"/>
            <w:spacing w:val="-140"/>
            <w:sz w:val="32"/>
            <w:szCs w:val="32"/>
          </w:rPr>
          <w:t>-</w:t>
        </w:r>
        <w:r w:rsidRPr="009F7A85">
          <w:rPr>
            <w:rStyle w:val="ab"/>
            <w:rFonts w:ascii="EU-B2" w:eastAsia="EU-B2" w:hAnsi="DFKai-SB"/>
            <w:sz w:val="32"/>
            <w:szCs w:val="32"/>
          </w:rPr>
          <w:fldChar w:fldCharType="begin"/>
        </w:r>
        <w:r w:rsidR="00615A54" w:rsidRPr="009F7A85">
          <w:rPr>
            <w:rStyle w:val="ab"/>
            <w:rFonts w:ascii="EU-B2" w:eastAsia="EU-B2" w:hAnsi="DFKai-SB"/>
            <w:sz w:val="32"/>
            <w:szCs w:val="32"/>
          </w:rPr>
          <w:instrText xml:space="preserve"> PAGE   \* MERGEFORMAT </w:instrText>
        </w:r>
        <w:r w:rsidRPr="009F7A85">
          <w:rPr>
            <w:rStyle w:val="ab"/>
            <w:rFonts w:ascii="EU-B2" w:eastAsia="EU-B2" w:hAnsi="DFKai-SB"/>
            <w:sz w:val="32"/>
            <w:szCs w:val="32"/>
          </w:rPr>
          <w:fldChar w:fldCharType="separate"/>
        </w:r>
        <w:r w:rsidR="008877E2">
          <w:rPr>
            <w:rStyle w:val="ab"/>
            <w:rFonts w:ascii="EU-B2" w:eastAsia="EU-B2" w:hAnsi="DFKai-SB"/>
            <w:noProof/>
            <w:sz w:val="32"/>
            <w:szCs w:val="32"/>
          </w:rPr>
          <w:t xml:space="preserve">- </w:t>
        </w:r>
        <w:r w:rsidR="008877E2" w:rsidRPr="008877E2">
          <w:rPr>
            <w:rStyle w:val="ab"/>
            <w:rFonts w:ascii="EU-B2" w:eastAsia="EU-B2" w:hAnsi="DFKai-SB"/>
            <w:noProof/>
            <w:sz w:val="30"/>
            <w:szCs w:val="30"/>
          </w:rPr>
          <w:t>9</w:t>
        </w:r>
        <w:r w:rsidR="008877E2">
          <w:rPr>
            <w:rStyle w:val="ab"/>
            <w:rFonts w:ascii="EU-B2" w:eastAsia="EU-B2" w:hAnsi="DFKai-SB"/>
            <w:noProof/>
            <w:sz w:val="32"/>
            <w:szCs w:val="32"/>
          </w:rPr>
          <w:t xml:space="preserve"> </w:t>
        </w:r>
        <w:r w:rsidR="008877E2" w:rsidRPr="008877E2">
          <w:rPr>
            <w:rStyle w:val="ab"/>
            <w:rFonts w:ascii="EU-B2" w:eastAsia="EU-B2" w:hAnsi="DFKai-SB"/>
            <w:noProof/>
            <w:spacing w:val="-140"/>
            <w:sz w:val="32"/>
            <w:szCs w:val="32"/>
          </w:rPr>
          <w:t>-</w:t>
        </w:r>
        <w:r w:rsidRPr="009F7A85">
          <w:rPr>
            <w:rStyle w:val="ab"/>
            <w:rFonts w:ascii="EU-B2" w:eastAsia="EU-B2" w:hAnsi="DFKai-SB"/>
            <w:sz w:val="32"/>
            <w:szCs w:val="32"/>
          </w:rPr>
          <w:fldChar w:fldCharType="end"/>
        </w:r>
        <w:r w:rsidR="00615A54" w:rsidRPr="00857F54">
          <w:rPr>
            <w:rStyle w:val="ab"/>
            <w:rFonts w:ascii="EU-B2" w:eastAsia="EU-B2" w:hAnsi="EU-B2" w:hint="eastAsia"/>
            <w:spacing w:val="-140"/>
            <w:sz w:val="32"/>
            <w:szCs w:val="32"/>
          </w:rPr>
          <w:t>-</w:t>
        </w:r>
      </w:sdtContent>
    </w:sdt>
  </w:p>
  <w:p w:rsidR="00EB300C" w:rsidRDefault="00EB30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F1" w:rsidRDefault="00A86CF1" w:rsidP="009C004B">
      <w:r>
        <w:separator/>
      </w:r>
    </w:p>
  </w:footnote>
  <w:footnote w:type="continuationSeparator" w:id="1">
    <w:p w:rsidR="00A86CF1" w:rsidRDefault="00A86CF1" w:rsidP="009C0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9682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4B"/>
    <w:rsid w:val="00002C8E"/>
    <w:rsid w:val="00004611"/>
    <w:rsid w:val="000048D1"/>
    <w:rsid w:val="00006495"/>
    <w:rsid w:val="00010C79"/>
    <w:rsid w:val="0001171E"/>
    <w:rsid w:val="00015191"/>
    <w:rsid w:val="00015E93"/>
    <w:rsid w:val="00016E0D"/>
    <w:rsid w:val="00020337"/>
    <w:rsid w:val="000233F9"/>
    <w:rsid w:val="000240CA"/>
    <w:rsid w:val="00035161"/>
    <w:rsid w:val="0003588B"/>
    <w:rsid w:val="00035F8D"/>
    <w:rsid w:val="000412D5"/>
    <w:rsid w:val="00043DC0"/>
    <w:rsid w:val="000504AC"/>
    <w:rsid w:val="00050935"/>
    <w:rsid w:val="000525FF"/>
    <w:rsid w:val="000658A5"/>
    <w:rsid w:val="0007605C"/>
    <w:rsid w:val="000825A8"/>
    <w:rsid w:val="000832DC"/>
    <w:rsid w:val="000859B7"/>
    <w:rsid w:val="00085CE8"/>
    <w:rsid w:val="0008715C"/>
    <w:rsid w:val="00092431"/>
    <w:rsid w:val="00093BDE"/>
    <w:rsid w:val="00097F17"/>
    <w:rsid w:val="000A4B3C"/>
    <w:rsid w:val="000A5643"/>
    <w:rsid w:val="000A69D1"/>
    <w:rsid w:val="000B4177"/>
    <w:rsid w:val="000B4725"/>
    <w:rsid w:val="000C31F5"/>
    <w:rsid w:val="000E3D62"/>
    <w:rsid w:val="000E3E42"/>
    <w:rsid w:val="000E61A5"/>
    <w:rsid w:val="000E6FB1"/>
    <w:rsid w:val="000F3C4C"/>
    <w:rsid w:val="000F6EE6"/>
    <w:rsid w:val="00100DCB"/>
    <w:rsid w:val="00104014"/>
    <w:rsid w:val="00110478"/>
    <w:rsid w:val="001176A3"/>
    <w:rsid w:val="00120DC7"/>
    <w:rsid w:val="00120FC7"/>
    <w:rsid w:val="00123848"/>
    <w:rsid w:val="00127623"/>
    <w:rsid w:val="0013109C"/>
    <w:rsid w:val="00132B60"/>
    <w:rsid w:val="001340B8"/>
    <w:rsid w:val="00134F18"/>
    <w:rsid w:val="00137E6E"/>
    <w:rsid w:val="00144C33"/>
    <w:rsid w:val="00153083"/>
    <w:rsid w:val="001558AB"/>
    <w:rsid w:val="001571E6"/>
    <w:rsid w:val="001617FC"/>
    <w:rsid w:val="001627C3"/>
    <w:rsid w:val="0016546E"/>
    <w:rsid w:val="0017070D"/>
    <w:rsid w:val="001840BC"/>
    <w:rsid w:val="001873E0"/>
    <w:rsid w:val="0018762E"/>
    <w:rsid w:val="00187AD4"/>
    <w:rsid w:val="001A22FD"/>
    <w:rsid w:val="001A5A31"/>
    <w:rsid w:val="001A5BDD"/>
    <w:rsid w:val="001A6734"/>
    <w:rsid w:val="001B2CB5"/>
    <w:rsid w:val="001B3B08"/>
    <w:rsid w:val="001B7F94"/>
    <w:rsid w:val="001C0681"/>
    <w:rsid w:val="001C19F5"/>
    <w:rsid w:val="001C5E6B"/>
    <w:rsid w:val="001D72A9"/>
    <w:rsid w:val="001E3A0A"/>
    <w:rsid w:val="001E7068"/>
    <w:rsid w:val="001F52EF"/>
    <w:rsid w:val="001F5D5B"/>
    <w:rsid w:val="001F7A2F"/>
    <w:rsid w:val="00200C31"/>
    <w:rsid w:val="00212B4D"/>
    <w:rsid w:val="0021326B"/>
    <w:rsid w:val="002133FF"/>
    <w:rsid w:val="00213C7D"/>
    <w:rsid w:val="00214B96"/>
    <w:rsid w:val="0022433A"/>
    <w:rsid w:val="00227086"/>
    <w:rsid w:val="00235123"/>
    <w:rsid w:val="0024169F"/>
    <w:rsid w:val="00241DE7"/>
    <w:rsid w:val="0024210B"/>
    <w:rsid w:val="002437FD"/>
    <w:rsid w:val="00244868"/>
    <w:rsid w:val="00244C9A"/>
    <w:rsid w:val="00246964"/>
    <w:rsid w:val="00247138"/>
    <w:rsid w:val="00252E8A"/>
    <w:rsid w:val="00254BE4"/>
    <w:rsid w:val="00271033"/>
    <w:rsid w:val="0027150C"/>
    <w:rsid w:val="00277166"/>
    <w:rsid w:val="002775E9"/>
    <w:rsid w:val="00290FDF"/>
    <w:rsid w:val="00291440"/>
    <w:rsid w:val="0029535F"/>
    <w:rsid w:val="002A086C"/>
    <w:rsid w:val="002A4335"/>
    <w:rsid w:val="002B2201"/>
    <w:rsid w:val="002B22AC"/>
    <w:rsid w:val="002B5686"/>
    <w:rsid w:val="002B5BD9"/>
    <w:rsid w:val="002B7554"/>
    <w:rsid w:val="002C1E62"/>
    <w:rsid w:val="002C4078"/>
    <w:rsid w:val="002C4DE7"/>
    <w:rsid w:val="002C51F0"/>
    <w:rsid w:val="002D2769"/>
    <w:rsid w:val="002E533D"/>
    <w:rsid w:val="002F3848"/>
    <w:rsid w:val="002F781E"/>
    <w:rsid w:val="002F7A05"/>
    <w:rsid w:val="0030168B"/>
    <w:rsid w:val="00311333"/>
    <w:rsid w:val="00313010"/>
    <w:rsid w:val="00317C1C"/>
    <w:rsid w:val="00320F66"/>
    <w:rsid w:val="00327995"/>
    <w:rsid w:val="00330FDD"/>
    <w:rsid w:val="00344C8D"/>
    <w:rsid w:val="003519B4"/>
    <w:rsid w:val="00353DC6"/>
    <w:rsid w:val="00354484"/>
    <w:rsid w:val="00365A72"/>
    <w:rsid w:val="00372E60"/>
    <w:rsid w:val="00372F69"/>
    <w:rsid w:val="00374730"/>
    <w:rsid w:val="00374A5A"/>
    <w:rsid w:val="003764AA"/>
    <w:rsid w:val="00377E9F"/>
    <w:rsid w:val="00380D5D"/>
    <w:rsid w:val="0038647A"/>
    <w:rsid w:val="003874D3"/>
    <w:rsid w:val="00390F16"/>
    <w:rsid w:val="0039153C"/>
    <w:rsid w:val="00393CC2"/>
    <w:rsid w:val="00395D7E"/>
    <w:rsid w:val="003B0414"/>
    <w:rsid w:val="003B3706"/>
    <w:rsid w:val="003B3BDE"/>
    <w:rsid w:val="003C4CBA"/>
    <w:rsid w:val="003C6266"/>
    <w:rsid w:val="003C7082"/>
    <w:rsid w:val="003D1B35"/>
    <w:rsid w:val="003D3038"/>
    <w:rsid w:val="003D5D6F"/>
    <w:rsid w:val="003D7988"/>
    <w:rsid w:val="003E0EC4"/>
    <w:rsid w:val="003E4758"/>
    <w:rsid w:val="003E5F89"/>
    <w:rsid w:val="003E7651"/>
    <w:rsid w:val="003F074F"/>
    <w:rsid w:val="003F1094"/>
    <w:rsid w:val="003F389E"/>
    <w:rsid w:val="004006DD"/>
    <w:rsid w:val="004025DB"/>
    <w:rsid w:val="00403741"/>
    <w:rsid w:val="004053E2"/>
    <w:rsid w:val="00407314"/>
    <w:rsid w:val="00412B24"/>
    <w:rsid w:val="00415390"/>
    <w:rsid w:val="00417C9D"/>
    <w:rsid w:val="004250A1"/>
    <w:rsid w:val="004323A7"/>
    <w:rsid w:val="00433E74"/>
    <w:rsid w:val="0043582A"/>
    <w:rsid w:val="00437089"/>
    <w:rsid w:val="00443E2E"/>
    <w:rsid w:val="00451784"/>
    <w:rsid w:val="00451F2E"/>
    <w:rsid w:val="00453414"/>
    <w:rsid w:val="00454346"/>
    <w:rsid w:val="00456848"/>
    <w:rsid w:val="00457EE8"/>
    <w:rsid w:val="0046293C"/>
    <w:rsid w:val="00466500"/>
    <w:rsid w:val="00470764"/>
    <w:rsid w:val="00477AA6"/>
    <w:rsid w:val="00480ED7"/>
    <w:rsid w:val="00484F8F"/>
    <w:rsid w:val="00487CC2"/>
    <w:rsid w:val="00491CDC"/>
    <w:rsid w:val="00494334"/>
    <w:rsid w:val="004A432A"/>
    <w:rsid w:val="004A4AA8"/>
    <w:rsid w:val="004A5B49"/>
    <w:rsid w:val="004A642C"/>
    <w:rsid w:val="004B53B2"/>
    <w:rsid w:val="004B66E4"/>
    <w:rsid w:val="004C0638"/>
    <w:rsid w:val="004C5737"/>
    <w:rsid w:val="004D5722"/>
    <w:rsid w:val="004D5FF7"/>
    <w:rsid w:val="004D69B5"/>
    <w:rsid w:val="004D750C"/>
    <w:rsid w:val="004E0A22"/>
    <w:rsid w:val="004E15C4"/>
    <w:rsid w:val="004E4033"/>
    <w:rsid w:val="004F1EF3"/>
    <w:rsid w:val="004F2A07"/>
    <w:rsid w:val="004F36E9"/>
    <w:rsid w:val="00514D2C"/>
    <w:rsid w:val="00515DF1"/>
    <w:rsid w:val="00520262"/>
    <w:rsid w:val="00520711"/>
    <w:rsid w:val="00525EC7"/>
    <w:rsid w:val="00530F62"/>
    <w:rsid w:val="00531AD7"/>
    <w:rsid w:val="00532BAA"/>
    <w:rsid w:val="00536C26"/>
    <w:rsid w:val="00544784"/>
    <w:rsid w:val="00554DAC"/>
    <w:rsid w:val="00556A79"/>
    <w:rsid w:val="005760DF"/>
    <w:rsid w:val="00576A22"/>
    <w:rsid w:val="00577A73"/>
    <w:rsid w:val="00580B9A"/>
    <w:rsid w:val="00590352"/>
    <w:rsid w:val="00590F51"/>
    <w:rsid w:val="00594934"/>
    <w:rsid w:val="005A17F2"/>
    <w:rsid w:val="005A3DE7"/>
    <w:rsid w:val="005B0B2A"/>
    <w:rsid w:val="005B12B8"/>
    <w:rsid w:val="005B44D3"/>
    <w:rsid w:val="005B71C6"/>
    <w:rsid w:val="005B7401"/>
    <w:rsid w:val="005C0622"/>
    <w:rsid w:val="005C087C"/>
    <w:rsid w:val="005C1218"/>
    <w:rsid w:val="005C2FBF"/>
    <w:rsid w:val="005C46FF"/>
    <w:rsid w:val="005C5726"/>
    <w:rsid w:val="005C5C92"/>
    <w:rsid w:val="005C771E"/>
    <w:rsid w:val="005D0EE3"/>
    <w:rsid w:val="005D2641"/>
    <w:rsid w:val="005D6BBF"/>
    <w:rsid w:val="005D7907"/>
    <w:rsid w:val="005E48CF"/>
    <w:rsid w:val="005F0F8C"/>
    <w:rsid w:val="005F4D25"/>
    <w:rsid w:val="005F662B"/>
    <w:rsid w:val="005F7DCF"/>
    <w:rsid w:val="00601205"/>
    <w:rsid w:val="00607F42"/>
    <w:rsid w:val="00612CD1"/>
    <w:rsid w:val="00615A54"/>
    <w:rsid w:val="00615C28"/>
    <w:rsid w:val="00617CBC"/>
    <w:rsid w:val="00624329"/>
    <w:rsid w:val="00624D0B"/>
    <w:rsid w:val="0062634F"/>
    <w:rsid w:val="00626E0C"/>
    <w:rsid w:val="006277AA"/>
    <w:rsid w:val="00632365"/>
    <w:rsid w:val="00636761"/>
    <w:rsid w:val="00640E1B"/>
    <w:rsid w:val="00644668"/>
    <w:rsid w:val="00646C04"/>
    <w:rsid w:val="006533AC"/>
    <w:rsid w:val="0065596F"/>
    <w:rsid w:val="006653C5"/>
    <w:rsid w:val="006677B6"/>
    <w:rsid w:val="00670EF2"/>
    <w:rsid w:val="0067332F"/>
    <w:rsid w:val="0067470E"/>
    <w:rsid w:val="006823AD"/>
    <w:rsid w:val="00684ADD"/>
    <w:rsid w:val="00692BB1"/>
    <w:rsid w:val="006931E1"/>
    <w:rsid w:val="0069453E"/>
    <w:rsid w:val="00697533"/>
    <w:rsid w:val="00697B74"/>
    <w:rsid w:val="006A63DF"/>
    <w:rsid w:val="006B00E7"/>
    <w:rsid w:val="006B27E6"/>
    <w:rsid w:val="006B28E7"/>
    <w:rsid w:val="006B60EF"/>
    <w:rsid w:val="006C5FA4"/>
    <w:rsid w:val="006C6976"/>
    <w:rsid w:val="006E24D8"/>
    <w:rsid w:val="006E33B0"/>
    <w:rsid w:val="006E3767"/>
    <w:rsid w:val="006E4372"/>
    <w:rsid w:val="006F0BC4"/>
    <w:rsid w:val="006F198A"/>
    <w:rsid w:val="006F5C28"/>
    <w:rsid w:val="006F730B"/>
    <w:rsid w:val="00700065"/>
    <w:rsid w:val="0070066E"/>
    <w:rsid w:val="007154EF"/>
    <w:rsid w:val="007229A4"/>
    <w:rsid w:val="00722B2D"/>
    <w:rsid w:val="00727639"/>
    <w:rsid w:val="007302BB"/>
    <w:rsid w:val="00732295"/>
    <w:rsid w:val="00734779"/>
    <w:rsid w:val="00734E1A"/>
    <w:rsid w:val="00741942"/>
    <w:rsid w:val="0074229E"/>
    <w:rsid w:val="007478C2"/>
    <w:rsid w:val="0075095C"/>
    <w:rsid w:val="007513AC"/>
    <w:rsid w:val="007559DE"/>
    <w:rsid w:val="00762A7A"/>
    <w:rsid w:val="007728AA"/>
    <w:rsid w:val="00776664"/>
    <w:rsid w:val="0077694C"/>
    <w:rsid w:val="00786673"/>
    <w:rsid w:val="00786F73"/>
    <w:rsid w:val="00787584"/>
    <w:rsid w:val="0078797A"/>
    <w:rsid w:val="007A3177"/>
    <w:rsid w:val="007A52B9"/>
    <w:rsid w:val="007A6850"/>
    <w:rsid w:val="007B0180"/>
    <w:rsid w:val="007B146E"/>
    <w:rsid w:val="007B52E9"/>
    <w:rsid w:val="007B7724"/>
    <w:rsid w:val="007B7774"/>
    <w:rsid w:val="007B7A16"/>
    <w:rsid w:val="007B7E19"/>
    <w:rsid w:val="007C0CBB"/>
    <w:rsid w:val="007C19BD"/>
    <w:rsid w:val="007C387E"/>
    <w:rsid w:val="007C4C29"/>
    <w:rsid w:val="007C5270"/>
    <w:rsid w:val="007D1E5A"/>
    <w:rsid w:val="007D724B"/>
    <w:rsid w:val="007E3058"/>
    <w:rsid w:val="007E715F"/>
    <w:rsid w:val="007E7280"/>
    <w:rsid w:val="007F0C60"/>
    <w:rsid w:val="007F2098"/>
    <w:rsid w:val="007F36FD"/>
    <w:rsid w:val="00800929"/>
    <w:rsid w:val="008010AF"/>
    <w:rsid w:val="00801906"/>
    <w:rsid w:val="00803F64"/>
    <w:rsid w:val="00804072"/>
    <w:rsid w:val="00804CE9"/>
    <w:rsid w:val="008150FD"/>
    <w:rsid w:val="00815BA6"/>
    <w:rsid w:val="00822DB0"/>
    <w:rsid w:val="008315DB"/>
    <w:rsid w:val="00832CC1"/>
    <w:rsid w:val="008332BF"/>
    <w:rsid w:val="00846EC5"/>
    <w:rsid w:val="00850979"/>
    <w:rsid w:val="00850EAA"/>
    <w:rsid w:val="008510DA"/>
    <w:rsid w:val="008558B4"/>
    <w:rsid w:val="00855E27"/>
    <w:rsid w:val="00856DDF"/>
    <w:rsid w:val="00856EFD"/>
    <w:rsid w:val="00857F54"/>
    <w:rsid w:val="0086081A"/>
    <w:rsid w:val="00861CF2"/>
    <w:rsid w:val="00871836"/>
    <w:rsid w:val="00881B4C"/>
    <w:rsid w:val="00883204"/>
    <w:rsid w:val="0088763A"/>
    <w:rsid w:val="008877E2"/>
    <w:rsid w:val="00892531"/>
    <w:rsid w:val="008932B2"/>
    <w:rsid w:val="00894506"/>
    <w:rsid w:val="00894FA9"/>
    <w:rsid w:val="0089670A"/>
    <w:rsid w:val="008A01A0"/>
    <w:rsid w:val="008A0CB1"/>
    <w:rsid w:val="008A479A"/>
    <w:rsid w:val="008B02A5"/>
    <w:rsid w:val="008B128D"/>
    <w:rsid w:val="008C2F0B"/>
    <w:rsid w:val="008C47BE"/>
    <w:rsid w:val="008D1B77"/>
    <w:rsid w:val="008D6EA1"/>
    <w:rsid w:val="008D7160"/>
    <w:rsid w:val="008F6455"/>
    <w:rsid w:val="008F6D82"/>
    <w:rsid w:val="008F7EAA"/>
    <w:rsid w:val="009020EB"/>
    <w:rsid w:val="00902C89"/>
    <w:rsid w:val="00906212"/>
    <w:rsid w:val="0090779B"/>
    <w:rsid w:val="00911598"/>
    <w:rsid w:val="00913DB4"/>
    <w:rsid w:val="009143C2"/>
    <w:rsid w:val="00921AB6"/>
    <w:rsid w:val="0092233D"/>
    <w:rsid w:val="0093589B"/>
    <w:rsid w:val="00935B77"/>
    <w:rsid w:val="00944597"/>
    <w:rsid w:val="009470EA"/>
    <w:rsid w:val="009475A9"/>
    <w:rsid w:val="0095167C"/>
    <w:rsid w:val="009518E5"/>
    <w:rsid w:val="0095195E"/>
    <w:rsid w:val="00951EC8"/>
    <w:rsid w:val="00961FA4"/>
    <w:rsid w:val="00971C25"/>
    <w:rsid w:val="009736A5"/>
    <w:rsid w:val="00977610"/>
    <w:rsid w:val="00977BB7"/>
    <w:rsid w:val="00982F12"/>
    <w:rsid w:val="00983719"/>
    <w:rsid w:val="00995333"/>
    <w:rsid w:val="0099673F"/>
    <w:rsid w:val="00997DEE"/>
    <w:rsid w:val="009A0810"/>
    <w:rsid w:val="009A2801"/>
    <w:rsid w:val="009A326C"/>
    <w:rsid w:val="009A3837"/>
    <w:rsid w:val="009A415B"/>
    <w:rsid w:val="009A41E9"/>
    <w:rsid w:val="009B4B98"/>
    <w:rsid w:val="009B565C"/>
    <w:rsid w:val="009C004B"/>
    <w:rsid w:val="009C05C5"/>
    <w:rsid w:val="009C1CB7"/>
    <w:rsid w:val="009C62E5"/>
    <w:rsid w:val="009C6C9B"/>
    <w:rsid w:val="009D38FF"/>
    <w:rsid w:val="009D4477"/>
    <w:rsid w:val="009E06EB"/>
    <w:rsid w:val="009E091F"/>
    <w:rsid w:val="009E55FF"/>
    <w:rsid w:val="009F2D1A"/>
    <w:rsid w:val="009F7A85"/>
    <w:rsid w:val="00A130AB"/>
    <w:rsid w:val="00A13BDD"/>
    <w:rsid w:val="00A14C5C"/>
    <w:rsid w:val="00A21DA7"/>
    <w:rsid w:val="00A2210F"/>
    <w:rsid w:val="00A24842"/>
    <w:rsid w:val="00A26BDA"/>
    <w:rsid w:val="00A31BF9"/>
    <w:rsid w:val="00A31D51"/>
    <w:rsid w:val="00A3512E"/>
    <w:rsid w:val="00A41322"/>
    <w:rsid w:val="00A419BD"/>
    <w:rsid w:val="00A429CD"/>
    <w:rsid w:val="00A45FDA"/>
    <w:rsid w:val="00A51762"/>
    <w:rsid w:val="00A51860"/>
    <w:rsid w:val="00A565FE"/>
    <w:rsid w:val="00A579D1"/>
    <w:rsid w:val="00A75716"/>
    <w:rsid w:val="00A7738C"/>
    <w:rsid w:val="00A77781"/>
    <w:rsid w:val="00A832A0"/>
    <w:rsid w:val="00A8381D"/>
    <w:rsid w:val="00A85E5D"/>
    <w:rsid w:val="00A8633F"/>
    <w:rsid w:val="00A86CF1"/>
    <w:rsid w:val="00A91B8F"/>
    <w:rsid w:val="00A960B0"/>
    <w:rsid w:val="00AA7401"/>
    <w:rsid w:val="00AB1C47"/>
    <w:rsid w:val="00AB215F"/>
    <w:rsid w:val="00AB4D7A"/>
    <w:rsid w:val="00AB5990"/>
    <w:rsid w:val="00AB766D"/>
    <w:rsid w:val="00AC3CCD"/>
    <w:rsid w:val="00AC5087"/>
    <w:rsid w:val="00AC5926"/>
    <w:rsid w:val="00AD07E2"/>
    <w:rsid w:val="00AD14A9"/>
    <w:rsid w:val="00AD24BE"/>
    <w:rsid w:val="00AD27B9"/>
    <w:rsid w:val="00AD27D0"/>
    <w:rsid w:val="00AD42CC"/>
    <w:rsid w:val="00AD45A4"/>
    <w:rsid w:val="00AD68E3"/>
    <w:rsid w:val="00AE1E6F"/>
    <w:rsid w:val="00AE513F"/>
    <w:rsid w:val="00AF4010"/>
    <w:rsid w:val="00AF4D27"/>
    <w:rsid w:val="00AF663B"/>
    <w:rsid w:val="00AF7D01"/>
    <w:rsid w:val="00B000C6"/>
    <w:rsid w:val="00B02723"/>
    <w:rsid w:val="00B10272"/>
    <w:rsid w:val="00B10715"/>
    <w:rsid w:val="00B13BFC"/>
    <w:rsid w:val="00B17907"/>
    <w:rsid w:val="00B23529"/>
    <w:rsid w:val="00B24ED5"/>
    <w:rsid w:val="00B4006B"/>
    <w:rsid w:val="00B43009"/>
    <w:rsid w:val="00B43E7B"/>
    <w:rsid w:val="00B46818"/>
    <w:rsid w:val="00B52824"/>
    <w:rsid w:val="00B55D2D"/>
    <w:rsid w:val="00B63777"/>
    <w:rsid w:val="00B65934"/>
    <w:rsid w:val="00B67A79"/>
    <w:rsid w:val="00B705BB"/>
    <w:rsid w:val="00B72EDD"/>
    <w:rsid w:val="00B7758B"/>
    <w:rsid w:val="00B81D4B"/>
    <w:rsid w:val="00B833BD"/>
    <w:rsid w:val="00B84158"/>
    <w:rsid w:val="00B85C64"/>
    <w:rsid w:val="00B903A9"/>
    <w:rsid w:val="00B943DB"/>
    <w:rsid w:val="00B94C3F"/>
    <w:rsid w:val="00BA0B5F"/>
    <w:rsid w:val="00BA7EB1"/>
    <w:rsid w:val="00BB0853"/>
    <w:rsid w:val="00BB1208"/>
    <w:rsid w:val="00BB268F"/>
    <w:rsid w:val="00BB4BBA"/>
    <w:rsid w:val="00BC55F7"/>
    <w:rsid w:val="00BC6704"/>
    <w:rsid w:val="00BC7873"/>
    <w:rsid w:val="00BD37F0"/>
    <w:rsid w:val="00BE03F0"/>
    <w:rsid w:val="00BE2034"/>
    <w:rsid w:val="00BE3238"/>
    <w:rsid w:val="00BE5184"/>
    <w:rsid w:val="00BE612B"/>
    <w:rsid w:val="00BE6ED9"/>
    <w:rsid w:val="00C01E23"/>
    <w:rsid w:val="00C05118"/>
    <w:rsid w:val="00C114DC"/>
    <w:rsid w:val="00C2230C"/>
    <w:rsid w:val="00C22E3A"/>
    <w:rsid w:val="00C2499B"/>
    <w:rsid w:val="00C33446"/>
    <w:rsid w:val="00C35029"/>
    <w:rsid w:val="00C35C16"/>
    <w:rsid w:val="00C36E59"/>
    <w:rsid w:val="00C40F0E"/>
    <w:rsid w:val="00C449BA"/>
    <w:rsid w:val="00C46F81"/>
    <w:rsid w:val="00C46FF2"/>
    <w:rsid w:val="00C47D67"/>
    <w:rsid w:val="00C5116F"/>
    <w:rsid w:val="00C5392B"/>
    <w:rsid w:val="00C563CC"/>
    <w:rsid w:val="00C636B8"/>
    <w:rsid w:val="00C72152"/>
    <w:rsid w:val="00C90D6B"/>
    <w:rsid w:val="00C91C25"/>
    <w:rsid w:val="00CA005A"/>
    <w:rsid w:val="00CA15CB"/>
    <w:rsid w:val="00CA3662"/>
    <w:rsid w:val="00CB0D0D"/>
    <w:rsid w:val="00CB36D6"/>
    <w:rsid w:val="00CB421D"/>
    <w:rsid w:val="00CB6B5C"/>
    <w:rsid w:val="00CC2A5F"/>
    <w:rsid w:val="00CD13AE"/>
    <w:rsid w:val="00CD1BDE"/>
    <w:rsid w:val="00CD2636"/>
    <w:rsid w:val="00CE29CE"/>
    <w:rsid w:val="00CE59FB"/>
    <w:rsid w:val="00CE7FF8"/>
    <w:rsid w:val="00CF4C45"/>
    <w:rsid w:val="00CF579E"/>
    <w:rsid w:val="00D02145"/>
    <w:rsid w:val="00D06284"/>
    <w:rsid w:val="00D065A6"/>
    <w:rsid w:val="00D06A13"/>
    <w:rsid w:val="00D102E8"/>
    <w:rsid w:val="00D10A37"/>
    <w:rsid w:val="00D10D5E"/>
    <w:rsid w:val="00D14416"/>
    <w:rsid w:val="00D17B2F"/>
    <w:rsid w:val="00D17BD8"/>
    <w:rsid w:val="00D17F96"/>
    <w:rsid w:val="00D37C4C"/>
    <w:rsid w:val="00D4137D"/>
    <w:rsid w:val="00D47861"/>
    <w:rsid w:val="00D50858"/>
    <w:rsid w:val="00D514D1"/>
    <w:rsid w:val="00D548A7"/>
    <w:rsid w:val="00D705B1"/>
    <w:rsid w:val="00D743E2"/>
    <w:rsid w:val="00D7750D"/>
    <w:rsid w:val="00D842BB"/>
    <w:rsid w:val="00D85173"/>
    <w:rsid w:val="00D91105"/>
    <w:rsid w:val="00D91861"/>
    <w:rsid w:val="00D95B4D"/>
    <w:rsid w:val="00DA40E1"/>
    <w:rsid w:val="00DA542E"/>
    <w:rsid w:val="00DB0BD4"/>
    <w:rsid w:val="00DB3144"/>
    <w:rsid w:val="00DB4A06"/>
    <w:rsid w:val="00DB4E28"/>
    <w:rsid w:val="00DC4302"/>
    <w:rsid w:val="00DC5CD7"/>
    <w:rsid w:val="00DC6AA6"/>
    <w:rsid w:val="00DC6D2D"/>
    <w:rsid w:val="00DD2A58"/>
    <w:rsid w:val="00DD46A7"/>
    <w:rsid w:val="00DD5C08"/>
    <w:rsid w:val="00DD6EC0"/>
    <w:rsid w:val="00DE45DB"/>
    <w:rsid w:val="00DE704A"/>
    <w:rsid w:val="00DF1566"/>
    <w:rsid w:val="00DF4E85"/>
    <w:rsid w:val="00E04008"/>
    <w:rsid w:val="00E04BA6"/>
    <w:rsid w:val="00E06CD6"/>
    <w:rsid w:val="00E06D7D"/>
    <w:rsid w:val="00E10280"/>
    <w:rsid w:val="00E113CE"/>
    <w:rsid w:val="00E126C8"/>
    <w:rsid w:val="00E13120"/>
    <w:rsid w:val="00E145DC"/>
    <w:rsid w:val="00E214CC"/>
    <w:rsid w:val="00E21543"/>
    <w:rsid w:val="00E22C7C"/>
    <w:rsid w:val="00E235D3"/>
    <w:rsid w:val="00E242C6"/>
    <w:rsid w:val="00E253D3"/>
    <w:rsid w:val="00E2747A"/>
    <w:rsid w:val="00E37C48"/>
    <w:rsid w:val="00E4763A"/>
    <w:rsid w:val="00E51F3F"/>
    <w:rsid w:val="00E523AF"/>
    <w:rsid w:val="00E56761"/>
    <w:rsid w:val="00E575B3"/>
    <w:rsid w:val="00E60623"/>
    <w:rsid w:val="00E61F14"/>
    <w:rsid w:val="00E62582"/>
    <w:rsid w:val="00E644C2"/>
    <w:rsid w:val="00E70950"/>
    <w:rsid w:val="00E771DF"/>
    <w:rsid w:val="00E772A5"/>
    <w:rsid w:val="00E81A16"/>
    <w:rsid w:val="00E83427"/>
    <w:rsid w:val="00E87532"/>
    <w:rsid w:val="00E91960"/>
    <w:rsid w:val="00E91AF5"/>
    <w:rsid w:val="00E9457C"/>
    <w:rsid w:val="00E957FF"/>
    <w:rsid w:val="00EA1A29"/>
    <w:rsid w:val="00EA7558"/>
    <w:rsid w:val="00EA7EEC"/>
    <w:rsid w:val="00EB300C"/>
    <w:rsid w:val="00EC44AD"/>
    <w:rsid w:val="00ED2E70"/>
    <w:rsid w:val="00EE2B5F"/>
    <w:rsid w:val="00EE3DA6"/>
    <w:rsid w:val="00EE4F4B"/>
    <w:rsid w:val="00EF42D2"/>
    <w:rsid w:val="00EF4323"/>
    <w:rsid w:val="00EF6AE4"/>
    <w:rsid w:val="00F01E50"/>
    <w:rsid w:val="00F04312"/>
    <w:rsid w:val="00F0492A"/>
    <w:rsid w:val="00F05203"/>
    <w:rsid w:val="00F15700"/>
    <w:rsid w:val="00F20DA6"/>
    <w:rsid w:val="00F3164B"/>
    <w:rsid w:val="00F3195D"/>
    <w:rsid w:val="00F3661E"/>
    <w:rsid w:val="00F4272D"/>
    <w:rsid w:val="00F4341C"/>
    <w:rsid w:val="00F443C3"/>
    <w:rsid w:val="00F52925"/>
    <w:rsid w:val="00F61F16"/>
    <w:rsid w:val="00F64031"/>
    <w:rsid w:val="00F66621"/>
    <w:rsid w:val="00F730A8"/>
    <w:rsid w:val="00F74148"/>
    <w:rsid w:val="00F75EAB"/>
    <w:rsid w:val="00F83C55"/>
    <w:rsid w:val="00F84446"/>
    <w:rsid w:val="00F95705"/>
    <w:rsid w:val="00F96EC4"/>
    <w:rsid w:val="00FA2703"/>
    <w:rsid w:val="00FA3613"/>
    <w:rsid w:val="00FB2030"/>
    <w:rsid w:val="00FB3426"/>
    <w:rsid w:val="00FB413F"/>
    <w:rsid w:val="00FB4C2B"/>
    <w:rsid w:val="00FB7EFC"/>
    <w:rsid w:val="00FC338B"/>
    <w:rsid w:val="00FC48FA"/>
    <w:rsid w:val="00FC49C1"/>
    <w:rsid w:val="00FD5432"/>
    <w:rsid w:val="00FE074A"/>
    <w:rsid w:val="00FE3891"/>
    <w:rsid w:val="00FF088B"/>
    <w:rsid w:val="00FF08E2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04B"/>
    <w:rPr>
      <w:sz w:val="18"/>
      <w:szCs w:val="18"/>
    </w:rPr>
  </w:style>
  <w:style w:type="paragraph" w:styleId="a5">
    <w:name w:val="List Paragraph"/>
    <w:basedOn w:val="a"/>
    <w:uiPriority w:val="34"/>
    <w:qFormat/>
    <w:rsid w:val="006677B6"/>
    <w:pPr>
      <w:ind w:firstLineChars="200" w:firstLine="420"/>
    </w:pPr>
  </w:style>
  <w:style w:type="character" w:styleId="a6">
    <w:name w:val="Hyperlink"/>
    <w:basedOn w:val="a0"/>
    <w:unhideWhenUsed/>
    <w:rsid w:val="001B3B08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Body Text Indent"/>
    <w:basedOn w:val="a"/>
    <w:link w:val="Char1"/>
    <w:semiHidden/>
    <w:unhideWhenUsed/>
    <w:rsid w:val="001B3B0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semiHidden/>
    <w:rsid w:val="001B3B08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1B3B0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8">
    <w:name w:val="Strong"/>
    <w:basedOn w:val="a0"/>
    <w:qFormat/>
    <w:rsid w:val="001B3B08"/>
    <w:rPr>
      <w:b/>
      <w:bCs/>
    </w:rPr>
  </w:style>
  <w:style w:type="character" w:styleId="a9">
    <w:name w:val="Emphasis"/>
    <w:basedOn w:val="a0"/>
    <w:uiPriority w:val="20"/>
    <w:qFormat/>
    <w:rsid w:val="000E3D62"/>
    <w:rPr>
      <w:i w:val="0"/>
      <w:iCs w:val="0"/>
      <w:color w:val="CC0000"/>
    </w:rPr>
  </w:style>
  <w:style w:type="paragraph" w:styleId="aa">
    <w:name w:val="Date"/>
    <w:basedOn w:val="a"/>
    <w:next w:val="a"/>
    <w:link w:val="Char2"/>
    <w:uiPriority w:val="99"/>
    <w:semiHidden/>
    <w:unhideWhenUsed/>
    <w:rsid w:val="007B7A1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B7A16"/>
  </w:style>
  <w:style w:type="character" w:styleId="ab">
    <w:name w:val="page number"/>
    <w:basedOn w:val="a0"/>
    <w:rsid w:val="007B7A16"/>
  </w:style>
  <w:style w:type="paragraph" w:styleId="ac">
    <w:name w:val="Balloon Text"/>
    <w:basedOn w:val="a"/>
    <w:link w:val="Char3"/>
    <w:uiPriority w:val="99"/>
    <w:semiHidden/>
    <w:unhideWhenUsed/>
    <w:rsid w:val="004B66E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4B66E4"/>
    <w:rPr>
      <w:sz w:val="18"/>
      <w:szCs w:val="18"/>
    </w:rPr>
  </w:style>
  <w:style w:type="table" w:styleId="ad">
    <w:name w:val="Table Grid"/>
    <w:basedOn w:val="a1"/>
    <w:uiPriority w:val="59"/>
    <w:rsid w:val="00913DB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yi@chinacem.com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&#30005;&#37038;&#33267;huiyi@chinacem.com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inacem.com.cn&#65292;&#22312;&#32447;&#22635;&#20889;&#30456;&#20851;&#20449;&#24687;&#65307;&#22635;&#20889;&#21518;&#20256;&#30495;&#33267;010-6857077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5F3D-AA39-4FBE-9752-2D3805CB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gongwei</dc:creator>
  <cp:lastModifiedBy>DELL</cp:lastModifiedBy>
  <cp:revision>2</cp:revision>
  <cp:lastPrinted>2015-10-13T06:02:00Z</cp:lastPrinted>
  <dcterms:created xsi:type="dcterms:W3CDTF">2015-11-02T02:45:00Z</dcterms:created>
  <dcterms:modified xsi:type="dcterms:W3CDTF">2015-11-02T02:45:00Z</dcterms:modified>
</cp:coreProperties>
</file>